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169" w:rsidRDefault="00A54169" w:rsidP="00022A32">
      <w:pPr>
        <w:tabs>
          <w:tab w:val="left" w:pos="9720"/>
        </w:tabs>
        <w:autoSpaceDE w:val="0"/>
        <w:autoSpaceDN w:val="0"/>
        <w:adjustRightInd w:val="0"/>
        <w:ind w:right="22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022A32" w:rsidRPr="000208CB" w:rsidRDefault="00022A32" w:rsidP="00022A32">
      <w:pPr>
        <w:tabs>
          <w:tab w:val="left" w:pos="9720"/>
        </w:tabs>
        <w:autoSpaceDE w:val="0"/>
        <w:autoSpaceDN w:val="0"/>
        <w:adjustRightInd w:val="0"/>
        <w:ind w:right="22"/>
        <w:jc w:val="center"/>
        <w:rPr>
          <w:sz w:val="28"/>
          <w:szCs w:val="28"/>
          <w:u w:val="single"/>
        </w:rPr>
      </w:pPr>
    </w:p>
    <w:p w:rsidR="000552D1" w:rsidRDefault="004A7EC9" w:rsidP="000208CB">
      <w:pPr>
        <w:jc w:val="center"/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ru-RU"/>
        </w:rPr>
      </w:pPr>
      <w:r w:rsidRPr="000208CB"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ru-RU"/>
        </w:rPr>
        <w:t>МУНИЦИПАЛЬН</w:t>
      </w:r>
      <w:r w:rsidR="00022A32" w:rsidRPr="000208CB"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ru-RU"/>
        </w:rPr>
        <w:t>ЫЙ</w:t>
      </w:r>
      <w:r w:rsidRPr="000208CB"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ru-RU"/>
        </w:rPr>
        <w:t xml:space="preserve"> </w:t>
      </w:r>
      <w:r w:rsidR="00AD005B" w:rsidRPr="000208CB"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ru-RU"/>
        </w:rPr>
        <w:t>КОНТРАКТ</w:t>
      </w:r>
      <w:r w:rsidR="00B93434" w:rsidRPr="000208CB"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ru-RU"/>
        </w:rPr>
        <w:t xml:space="preserve"> </w:t>
      </w:r>
      <w:r w:rsidR="000552D1"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ru-RU"/>
        </w:rPr>
        <w:t xml:space="preserve"> </w:t>
      </w:r>
      <w:r w:rsidR="000552D1" w:rsidRPr="000552D1">
        <w:rPr>
          <w:rFonts w:ascii="Times New Roman" w:eastAsia="Times New Roman" w:hAnsi="Times New Roman" w:cs="Times New Roman"/>
          <w:sz w:val="24"/>
          <w:szCs w:val="24"/>
          <w:lang w:eastAsia="ru-RU"/>
        </w:rPr>
        <w:t>08186000122220000380003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"/>
        <w:gridCol w:w="2835"/>
      </w:tblGrid>
      <w:tr w:rsidR="000552D1" w:rsidRPr="000552D1" w:rsidTr="000552D1">
        <w:trPr>
          <w:tblCellSpacing w:w="15" w:type="dxa"/>
        </w:trPr>
        <w:tc>
          <w:tcPr>
            <w:tcW w:w="0" w:type="auto"/>
            <w:vAlign w:val="center"/>
            <w:hideMark/>
          </w:tcPr>
          <w:p w:rsidR="000552D1" w:rsidRPr="000552D1" w:rsidRDefault="000552D1" w:rsidP="000552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0" w:type="dxa"/>
            <w:vAlign w:val="center"/>
            <w:hideMark/>
          </w:tcPr>
          <w:p w:rsidR="000552D1" w:rsidRPr="000552D1" w:rsidRDefault="000552D1" w:rsidP="000552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84F97" w:rsidRDefault="00284F97" w:rsidP="000208CB">
      <w:pPr>
        <w:jc w:val="center"/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ru-RU"/>
        </w:rPr>
      </w:pPr>
    </w:p>
    <w:p w:rsidR="00284F97" w:rsidRDefault="00284F97" w:rsidP="000208CB">
      <w:pPr>
        <w:jc w:val="center"/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ru-RU"/>
        </w:rPr>
      </w:pPr>
    </w:p>
    <w:p w:rsidR="00AD005B" w:rsidRPr="002F557B" w:rsidRDefault="004E3C8F" w:rsidP="00AD005B">
      <w:pP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i/>
          <w:snapToGrid w:val="0"/>
          <w:sz w:val="24"/>
          <w:szCs w:val="24"/>
          <w:lang w:eastAsia="ru-RU"/>
        </w:rPr>
        <w:t>ст-ца</w:t>
      </w:r>
      <w:proofErr w:type="spellEnd"/>
      <w:r>
        <w:rPr>
          <w:rFonts w:ascii="Times New Roman" w:eastAsia="Times New Roman" w:hAnsi="Times New Roman" w:cs="Times New Roman"/>
          <w:i/>
          <w:snapToGrid w:val="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napToGrid w:val="0"/>
          <w:sz w:val="24"/>
          <w:szCs w:val="24"/>
          <w:lang w:eastAsia="ru-RU"/>
        </w:rPr>
        <w:t>Новоивановская</w:t>
      </w:r>
      <w:proofErr w:type="spellEnd"/>
      <w:r w:rsidR="00AD005B" w:rsidRPr="002F557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ab/>
      </w:r>
      <w:r w:rsidR="00AD005B" w:rsidRPr="002F557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ab/>
      </w:r>
      <w:r w:rsidR="00AD005B" w:rsidRPr="002F557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ab/>
      </w:r>
      <w:r w:rsidR="00C5272F" w:rsidRPr="002F557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ab/>
      </w:r>
      <w:r w:rsidR="00C5272F" w:rsidRPr="002F557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ab/>
      </w:r>
      <w:r w:rsidR="00C5272F" w:rsidRPr="002F557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ab/>
        <w:t xml:space="preserve">  </w:t>
      </w:r>
      <w:r w:rsidR="00AD005B" w:rsidRPr="002F557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«</w:t>
      </w:r>
      <w:r w:rsidR="000552D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18</w:t>
      </w:r>
      <w:r w:rsidR="00AD005B" w:rsidRPr="002F557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»</w:t>
      </w:r>
      <w:r w:rsidR="000552D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марта </w:t>
      </w:r>
      <w:r w:rsidR="00C5272F" w:rsidRPr="002F557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="00CE107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20</w:t>
      </w:r>
      <w:r w:rsidR="000552D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22 </w:t>
      </w:r>
      <w:r w:rsidR="00AD005B" w:rsidRPr="002F557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г.</w:t>
      </w:r>
    </w:p>
    <w:p w:rsidR="00AD005B" w:rsidRDefault="00AD005B" w:rsidP="00AD005B">
      <w:pP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D005B" w:rsidRPr="002F557B" w:rsidRDefault="004E3C8F" w:rsidP="00B93434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Новоивановского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Новопокровского района</w:t>
      </w:r>
      <w:r w:rsidR="00AD005B" w:rsidRPr="00E61F76">
        <w:rPr>
          <w:rFonts w:ascii="Times New Roman" w:eastAsia="Times New Roman" w:hAnsi="Times New Roman" w:cs="Times New Roman"/>
          <w:sz w:val="24"/>
          <w:szCs w:val="24"/>
          <w:lang w:eastAsia="ru-RU"/>
        </w:rPr>
        <w:t>, имену</w:t>
      </w:r>
      <w:r w:rsidR="00AD005B" w:rsidRPr="00E61F76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AD005B" w:rsidRPr="00E61F76">
        <w:rPr>
          <w:rFonts w:ascii="Times New Roman" w:eastAsia="Times New Roman" w:hAnsi="Times New Roman" w:cs="Times New Roman"/>
          <w:sz w:val="24"/>
          <w:szCs w:val="24"/>
          <w:lang w:eastAsia="ru-RU"/>
        </w:rPr>
        <w:t>мый</w:t>
      </w:r>
      <w:r w:rsidR="00606ABF" w:rsidRPr="00E61F76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="00606ABF" w:rsidRPr="00E61F76">
        <w:rPr>
          <w:rFonts w:ascii="Times New Roman" w:eastAsia="Times New Roman" w:hAnsi="Times New Roman" w:cs="Times New Roman"/>
          <w:sz w:val="24"/>
          <w:szCs w:val="24"/>
          <w:lang w:eastAsia="ru-RU"/>
        </w:rPr>
        <w:t>ое</w:t>
      </w:r>
      <w:proofErr w:type="spellEnd"/>
      <w:r w:rsidR="00606ABF" w:rsidRPr="00E61F7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AD005B" w:rsidRPr="00E61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дальнейшем </w:t>
      </w:r>
      <w:r w:rsidR="00B15459" w:rsidRPr="00E61F7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«Заказчик</w:t>
      </w:r>
      <w:r w:rsidR="00AD005B" w:rsidRPr="00E61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в лице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главы</w:t>
      </w:r>
      <w:r w:rsidR="007B29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Абеленцева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Василия Алексеевича</w:t>
      </w:r>
      <w:r w:rsidR="00AD005B" w:rsidRPr="00E61F76">
        <w:rPr>
          <w:rFonts w:ascii="Times New Roman" w:eastAsia="Times New Roman" w:hAnsi="Times New Roman" w:cs="Times New Roman"/>
          <w:sz w:val="24"/>
          <w:szCs w:val="24"/>
          <w:lang w:eastAsia="ru-RU"/>
        </w:rPr>
        <w:t>, дейс</w:t>
      </w:r>
      <w:r w:rsidR="00AD005B" w:rsidRPr="00E61F76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AD005B" w:rsidRPr="00E61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вующего на основании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7B293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става</w:t>
      </w:r>
      <w:r w:rsidR="00AD005B" w:rsidRPr="00E61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одной стороны, и </w:t>
      </w:r>
      <w:proofErr w:type="spellStart"/>
      <w:r w:rsidR="00322B0C" w:rsidRPr="006D2DE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spellEnd"/>
      <w:r w:rsidR="00322B0C" w:rsidRPr="006D2D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22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Индивидуальный предприниматель </w:t>
      </w:r>
      <w:proofErr w:type="spellStart"/>
      <w:r w:rsidR="00322B0C">
        <w:rPr>
          <w:rFonts w:ascii="Times New Roman" w:eastAsia="Times New Roman" w:hAnsi="Times New Roman" w:cs="Times New Roman"/>
          <w:sz w:val="24"/>
          <w:szCs w:val="24"/>
          <w:lang w:eastAsia="ru-RU"/>
        </w:rPr>
        <w:t>Юреня</w:t>
      </w:r>
      <w:proofErr w:type="spellEnd"/>
      <w:r w:rsidR="00322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Георгий Алексеевич</w:t>
      </w:r>
      <w:r w:rsidR="00322B0C" w:rsidRPr="006D2DE0">
        <w:rPr>
          <w:rFonts w:ascii="Times New Roman" w:eastAsia="Times New Roman" w:hAnsi="Times New Roman" w:cs="Times New Roman"/>
          <w:sz w:val="24"/>
          <w:szCs w:val="24"/>
          <w:lang w:eastAsia="ru-RU"/>
        </w:rPr>
        <w:t>, именуемый(</w:t>
      </w:r>
      <w:proofErr w:type="spellStart"/>
      <w:r w:rsidR="00322B0C" w:rsidRPr="006D2DE0">
        <w:rPr>
          <w:rFonts w:ascii="Times New Roman" w:eastAsia="Times New Roman" w:hAnsi="Times New Roman" w:cs="Times New Roman"/>
          <w:sz w:val="24"/>
          <w:szCs w:val="24"/>
          <w:lang w:eastAsia="ru-RU"/>
        </w:rPr>
        <w:t>ое</w:t>
      </w:r>
      <w:proofErr w:type="spellEnd"/>
      <w:r w:rsidR="00322B0C" w:rsidRPr="006D2D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в дальнейшем «Поставщик», в лице </w:t>
      </w:r>
      <w:proofErr w:type="spellStart"/>
      <w:r w:rsidR="00322B0C">
        <w:rPr>
          <w:rFonts w:ascii="Times New Roman" w:eastAsia="Times New Roman" w:hAnsi="Times New Roman" w:cs="Times New Roman"/>
          <w:sz w:val="24"/>
          <w:szCs w:val="24"/>
          <w:lang w:eastAsia="ru-RU"/>
        </w:rPr>
        <w:t>Юреня</w:t>
      </w:r>
      <w:proofErr w:type="spellEnd"/>
      <w:r w:rsidR="00322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  <w:r w:rsidR="00322B0C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322B0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оргия Алексеевича</w:t>
      </w:r>
      <w:r w:rsidR="00322B0C" w:rsidRPr="006D2D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действующего на основании </w:t>
      </w:r>
      <w:r w:rsidR="00322B0C">
        <w:rPr>
          <w:rFonts w:ascii="Times New Roman" w:eastAsia="Times New Roman" w:hAnsi="Times New Roman" w:cs="Times New Roman"/>
          <w:sz w:val="24"/>
          <w:szCs w:val="24"/>
          <w:lang w:eastAsia="ru-RU"/>
        </w:rPr>
        <w:t>Свидетельства о Государственной регис</w:t>
      </w:r>
      <w:r w:rsidR="00322B0C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322B0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рации № 2186 от 04.07.2001</w:t>
      </w:r>
      <w:r w:rsidR="00AD005B" w:rsidRPr="002F55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другой стороны, </w:t>
      </w:r>
      <w:r w:rsidR="00AD005B" w:rsidRPr="002F557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совместно именуемые «Стороны»</w:t>
      </w:r>
      <w:r w:rsidR="00AD005B" w:rsidRPr="002F557B">
        <w:rPr>
          <w:rFonts w:ascii="Times New Roman" w:eastAsia="Times New Roman" w:hAnsi="Times New Roman" w:cs="Times New Roman"/>
          <w:sz w:val="24"/>
          <w:szCs w:val="24"/>
          <w:lang w:eastAsia="ru-RU"/>
        </w:rPr>
        <w:t>, с собл</w:t>
      </w:r>
      <w:r w:rsidR="00AD005B" w:rsidRPr="002F557B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AD005B" w:rsidRPr="002F55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дением требований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(далее – Федеральный закон № 44-ФЗ), </w:t>
      </w:r>
      <w:r w:rsidR="005E5A99" w:rsidRPr="002F557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в соответствии с </w:t>
      </w:r>
      <w:r w:rsidR="00AD005B" w:rsidRPr="002F557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протоко</w:t>
      </w:r>
      <w:r w:rsidR="00A4593A" w:rsidRPr="002F557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л</w:t>
      </w:r>
      <w:r w:rsidR="005E5A99" w:rsidRPr="002F557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ом</w:t>
      </w:r>
      <w:r w:rsidR="00A4593A" w:rsidRPr="002F557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="00322B0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04.03.2022 № 0818600012222000038</w:t>
      </w:r>
      <w:r w:rsidR="00AD005B" w:rsidRPr="002F55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заключили настоящий </w:t>
      </w:r>
      <w:r w:rsidR="000208CB" w:rsidRPr="004475D8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муниципальный</w:t>
      </w:r>
      <w:r w:rsidR="004A7EC9" w:rsidRPr="004475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D005B" w:rsidRPr="003A350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контракт</w:t>
      </w:r>
      <w:r w:rsidR="004A7EC9" w:rsidRPr="003A35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D005B" w:rsidRPr="002F55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</w:t>
      </w:r>
      <w:r w:rsidR="00326CF4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AD005B" w:rsidRPr="002F557B">
        <w:rPr>
          <w:rFonts w:ascii="Times New Roman" w:eastAsia="Times New Roman" w:hAnsi="Times New Roman" w:cs="Times New Roman"/>
          <w:sz w:val="24"/>
          <w:szCs w:val="24"/>
          <w:lang w:eastAsia="ru-RU"/>
        </w:rPr>
        <w:t>онтракт) о нижеследующем:</w:t>
      </w:r>
    </w:p>
    <w:p w:rsidR="00AD005B" w:rsidRPr="002F557B" w:rsidRDefault="00AD005B" w:rsidP="00AD005B">
      <w:pPr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D005B" w:rsidRPr="002F557B" w:rsidRDefault="00AD005B" w:rsidP="00AD005B">
      <w:pPr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2F557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1. ПРЕДМЕТ </w:t>
      </w:r>
      <w:r w:rsidR="00C506F8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КОНТРАКТА</w:t>
      </w:r>
    </w:p>
    <w:p w:rsidR="0025489D" w:rsidRPr="007A5A4B" w:rsidRDefault="007A5A4B" w:rsidP="008D7E48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 </w:t>
      </w:r>
      <w:r w:rsidR="00322B0C" w:rsidRPr="00A279F4">
        <w:rPr>
          <w:rFonts w:ascii="Times New Roman" w:hAnsi="Times New Roman" w:cs="Times New Roman"/>
          <w:sz w:val="24"/>
          <w:szCs w:val="24"/>
        </w:rPr>
        <w:t xml:space="preserve">. По условиям настоящего Контракта Поставщик обязуется поставить Заказчику бумагу </w:t>
      </w:r>
      <w:r w:rsidR="00AE502E">
        <w:rPr>
          <w:rFonts w:ascii="Times New Roman" w:hAnsi="Times New Roman" w:cs="Times New Roman"/>
          <w:sz w:val="24"/>
          <w:szCs w:val="24"/>
        </w:rPr>
        <w:t>для офисной техники</w:t>
      </w:r>
      <w:r w:rsidR="00322B0C" w:rsidRPr="00A279F4">
        <w:rPr>
          <w:rFonts w:ascii="Times New Roman" w:hAnsi="Times New Roman" w:cs="Times New Roman"/>
          <w:sz w:val="24"/>
          <w:szCs w:val="24"/>
        </w:rPr>
        <w:t xml:space="preserve"> (далее - товар) в количестве (объеме)</w:t>
      </w:r>
      <w:r w:rsidR="00322B0C">
        <w:rPr>
          <w:rFonts w:ascii="Times New Roman" w:hAnsi="Times New Roman" w:cs="Times New Roman"/>
          <w:sz w:val="24"/>
          <w:szCs w:val="24"/>
        </w:rPr>
        <w:t>28</w:t>
      </w:r>
      <w:r w:rsidR="00322B0C" w:rsidRPr="00A279F4">
        <w:rPr>
          <w:rFonts w:ascii="Times New Roman" w:hAnsi="Times New Roman" w:cs="Times New Roman"/>
          <w:sz w:val="24"/>
          <w:szCs w:val="24"/>
        </w:rPr>
        <w:t xml:space="preserve"> (</w:t>
      </w:r>
      <w:r w:rsidR="00322B0C">
        <w:rPr>
          <w:rFonts w:ascii="Times New Roman" w:hAnsi="Times New Roman" w:cs="Times New Roman"/>
          <w:sz w:val="24"/>
          <w:szCs w:val="24"/>
        </w:rPr>
        <w:t>двадцать восемь</w:t>
      </w:r>
      <w:r w:rsidR="00322B0C" w:rsidRPr="00A279F4">
        <w:rPr>
          <w:rFonts w:ascii="Times New Roman" w:hAnsi="Times New Roman" w:cs="Times New Roman"/>
          <w:sz w:val="24"/>
          <w:szCs w:val="24"/>
        </w:rPr>
        <w:t>) пачек и с характеристиками согласно спецификации, являющейся неотъемлемой частью настоящ</w:t>
      </w:r>
      <w:r w:rsidR="00322B0C" w:rsidRPr="00A279F4">
        <w:rPr>
          <w:rFonts w:ascii="Times New Roman" w:hAnsi="Times New Roman" w:cs="Times New Roman"/>
          <w:sz w:val="24"/>
          <w:szCs w:val="24"/>
        </w:rPr>
        <w:t>е</w:t>
      </w:r>
      <w:r w:rsidR="00322B0C" w:rsidRPr="00A279F4">
        <w:rPr>
          <w:rFonts w:ascii="Times New Roman" w:hAnsi="Times New Roman" w:cs="Times New Roman"/>
          <w:sz w:val="24"/>
          <w:szCs w:val="24"/>
        </w:rPr>
        <w:t xml:space="preserve">го Контракта                    (Приложение № 1), </w:t>
      </w:r>
      <w:r w:rsidR="00322B0C" w:rsidRPr="00A279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</w:t>
      </w:r>
      <w:r w:rsidR="00322B0C" w:rsidRPr="00A279F4">
        <w:rPr>
          <w:rFonts w:ascii="Times New Roman" w:hAnsi="Times New Roman" w:cs="Times New Roman"/>
          <w:sz w:val="24"/>
          <w:szCs w:val="24"/>
        </w:rPr>
        <w:t>Заказчик обязуется принять и оплатить товар в п</w:t>
      </w:r>
      <w:r w:rsidR="00322B0C" w:rsidRPr="00A279F4">
        <w:rPr>
          <w:rFonts w:ascii="Times New Roman" w:hAnsi="Times New Roman" w:cs="Times New Roman"/>
          <w:sz w:val="24"/>
          <w:szCs w:val="24"/>
        </w:rPr>
        <w:t>о</w:t>
      </w:r>
      <w:r w:rsidR="00322B0C" w:rsidRPr="00A279F4">
        <w:rPr>
          <w:rFonts w:ascii="Times New Roman" w:hAnsi="Times New Roman" w:cs="Times New Roman"/>
          <w:sz w:val="24"/>
          <w:szCs w:val="24"/>
        </w:rPr>
        <w:t>рядке и размере, и на условиях, установленных настоящим Контрактом, за счет средств бюджета м</w:t>
      </w:r>
      <w:r w:rsidR="00322B0C" w:rsidRPr="00A279F4">
        <w:rPr>
          <w:rFonts w:ascii="Times New Roman" w:hAnsi="Times New Roman" w:cs="Times New Roman"/>
          <w:sz w:val="24"/>
          <w:szCs w:val="24"/>
        </w:rPr>
        <w:t>у</w:t>
      </w:r>
      <w:r w:rsidR="00322B0C" w:rsidRPr="00A279F4">
        <w:rPr>
          <w:rFonts w:ascii="Times New Roman" w:hAnsi="Times New Roman" w:cs="Times New Roman"/>
          <w:sz w:val="24"/>
          <w:szCs w:val="24"/>
        </w:rPr>
        <w:t>ниципального образования Новопокровский район</w:t>
      </w:r>
      <w:r w:rsidR="00AD005B" w:rsidRPr="007A5A4B">
        <w:rPr>
          <w:rFonts w:ascii="Times New Roman" w:hAnsi="Times New Roman" w:cs="Times New Roman"/>
          <w:sz w:val="24"/>
          <w:szCs w:val="24"/>
        </w:rPr>
        <w:t>.</w:t>
      </w:r>
      <w:r w:rsidR="00FA6296" w:rsidRPr="007A5A4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95D03" w:rsidRDefault="00FA6296" w:rsidP="00322B0C">
      <w:pPr>
        <w:pStyle w:val="ab"/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489D">
        <w:rPr>
          <w:rFonts w:ascii="Times New Roman" w:hAnsi="Times New Roman" w:cs="Times New Roman"/>
          <w:sz w:val="24"/>
          <w:szCs w:val="24"/>
        </w:rPr>
        <w:t>Идентификационный код закупки</w:t>
      </w:r>
      <w:r w:rsidR="00322B0C">
        <w:rPr>
          <w:rFonts w:ascii="Times New Roman" w:hAnsi="Times New Roman" w:cs="Times New Roman"/>
          <w:sz w:val="24"/>
          <w:szCs w:val="24"/>
        </w:rPr>
        <w:t xml:space="preserve"> </w:t>
      </w:r>
      <w:r w:rsidR="00322B0C" w:rsidRPr="00322B0C">
        <w:rPr>
          <w:rFonts w:ascii="Times New Roman" w:hAnsi="Times New Roman" w:cs="Times New Roman"/>
          <w:sz w:val="24"/>
          <w:szCs w:val="24"/>
        </w:rPr>
        <w:t>223234401390023440100100030011712244</w:t>
      </w:r>
      <w:r w:rsidR="00322B0C">
        <w:rPr>
          <w:rFonts w:ascii="Times New Roman" w:hAnsi="Times New Roman" w:cs="Times New Roman"/>
          <w:sz w:val="24"/>
          <w:szCs w:val="24"/>
        </w:rPr>
        <w:t>.</w:t>
      </w:r>
    </w:p>
    <w:p w:rsidR="00322B0C" w:rsidRPr="002F557B" w:rsidRDefault="00322B0C" w:rsidP="00322B0C">
      <w:pPr>
        <w:pStyle w:val="ab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D005B" w:rsidRPr="00F768B7" w:rsidRDefault="00AD005B" w:rsidP="00AD005B">
      <w:pPr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2F557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2. ЦЕНА </w:t>
      </w:r>
      <w:r w:rsidR="00C506F8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КОНТРАКТА</w:t>
      </w:r>
    </w:p>
    <w:p w:rsidR="00AD005B" w:rsidRPr="002F557B" w:rsidRDefault="00AD005B" w:rsidP="00AD005B">
      <w:pPr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B378E1" w:rsidRPr="00B378E1" w:rsidRDefault="005B09FE" w:rsidP="00B378E1">
      <w:pPr>
        <w:widowControl w:val="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2.1. </w:t>
      </w:r>
      <w:r w:rsidR="00B378E1" w:rsidRPr="00B378E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Цена </w:t>
      </w:r>
      <w:r w:rsidR="00C506F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Контракта</w:t>
      </w:r>
      <w:r w:rsidR="00B378E1" w:rsidRPr="00B378E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составляет </w:t>
      </w:r>
      <w:r w:rsidR="00322B0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8404,53</w:t>
      </w:r>
      <w:r w:rsidR="00B378E1" w:rsidRPr="00B378E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</w:t>
      </w:r>
      <w:r w:rsidR="00322B0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восемь тысяч четыреста четыре</w:t>
      </w:r>
      <w:r w:rsidR="00B378E1" w:rsidRPr="00B378E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) рубл</w:t>
      </w:r>
      <w:r w:rsidR="00322B0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я</w:t>
      </w:r>
      <w:r w:rsidR="00B378E1" w:rsidRPr="00B378E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="00322B0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53 </w:t>
      </w:r>
      <w:r w:rsidR="003F1BF3" w:rsidRPr="00B378E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к</w:t>
      </w:r>
      <w:r w:rsidR="003F1BF3" w:rsidRPr="00B378E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</w:t>
      </w:r>
      <w:r w:rsidR="003F1BF3" w:rsidRPr="00B378E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пе</w:t>
      </w:r>
      <w:r w:rsidR="00322B0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й</w:t>
      </w:r>
      <w:r w:rsidR="003F1BF3" w:rsidRPr="00B378E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к</w:t>
      </w:r>
      <w:r w:rsidR="00322B0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="003F1BF3" w:rsidRPr="00B378E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</w:t>
      </w:r>
      <w:r w:rsidR="00B378E1" w:rsidRPr="00B378E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НДС не</w:t>
      </w:r>
      <w:r w:rsidR="00B378E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="003F1B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облагает</w:t>
      </w:r>
      <w:r w:rsidR="00322B0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ся</w:t>
      </w:r>
      <w:r w:rsidR="003F1B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AD005B" w:rsidRPr="002F557B" w:rsidRDefault="00596A6B" w:rsidP="00AD005B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Цена </w:t>
      </w:r>
      <w:r w:rsidR="00C506F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Контракта</w:t>
      </w:r>
      <w:r w:rsidR="00AD005B" w:rsidRPr="002F557B">
        <w:rPr>
          <w:rFonts w:ascii="Times New Roman" w:eastAsia="Times New Roman" w:hAnsi="Times New Roman" w:cs="Times New Roman"/>
          <w:sz w:val="24"/>
          <w:szCs w:val="24"/>
          <w:lang w:eastAsia="ru-RU"/>
        </w:rPr>
        <w:t>, ука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занная в пункте 2.1 настоящего </w:t>
      </w:r>
      <w:r w:rsidR="00C506F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Контракта</w:t>
      </w:r>
      <w:r w:rsidR="00AD005B" w:rsidRPr="002F55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является твердой </w:t>
      </w:r>
      <w:r w:rsidR="00AD005B" w:rsidRPr="002F557B">
        <w:rPr>
          <w:rFonts w:ascii="Times New Roman" w:hAnsi="Times New Roman" w:cs="Times New Roman"/>
          <w:sz w:val="24"/>
          <w:szCs w:val="24"/>
        </w:rPr>
        <w:t>и определяется на весь срок его исполнения.</w:t>
      </w:r>
      <w:r w:rsidR="00FA788C" w:rsidRPr="002F557B">
        <w:rPr>
          <w:rFonts w:ascii="Times New Roman" w:hAnsi="Times New Roman" w:cs="Times New Roman"/>
          <w:sz w:val="24"/>
          <w:szCs w:val="24"/>
        </w:rPr>
        <w:t xml:space="preserve"> Цена за единицу товара указан</w:t>
      </w:r>
      <w:r w:rsidR="00104180">
        <w:rPr>
          <w:rFonts w:ascii="Times New Roman" w:hAnsi="Times New Roman" w:cs="Times New Roman"/>
          <w:sz w:val="24"/>
          <w:szCs w:val="24"/>
        </w:rPr>
        <w:t xml:space="preserve">а в спецификации (Приложение № </w:t>
      </w:r>
      <w:r w:rsidR="005B4AAB">
        <w:rPr>
          <w:rFonts w:ascii="Times New Roman" w:hAnsi="Times New Roman" w:cs="Times New Roman"/>
          <w:sz w:val="24"/>
          <w:szCs w:val="24"/>
        </w:rPr>
        <w:t>_</w:t>
      </w:r>
      <w:r w:rsidR="00FA788C" w:rsidRPr="002F557B">
        <w:rPr>
          <w:rFonts w:ascii="Times New Roman" w:hAnsi="Times New Roman" w:cs="Times New Roman"/>
          <w:sz w:val="24"/>
          <w:szCs w:val="24"/>
        </w:rPr>
        <w:t>),</w:t>
      </w:r>
      <w:r w:rsidR="00104180">
        <w:rPr>
          <w:rFonts w:ascii="Times New Roman" w:hAnsi="Times New Roman" w:cs="Times New Roman"/>
          <w:sz w:val="24"/>
          <w:szCs w:val="24"/>
        </w:rPr>
        <w:t xml:space="preserve"> </w:t>
      </w:r>
      <w:r w:rsidR="00FA788C" w:rsidRPr="002F557B">
        <w:rPr>
          <w:rFonts w:ascii="Times New Roman" w:hAnsi="Times New Roman" w:cs="Times New Roman"/>
          <w:sz w:val="24"/>
          <w:szCs w:val="24"/>
        </w:rPr>
        <w:t xml:space="preserve">являющейся неотъемлемой частью </w:t>
      </w:r>
      <w:r w:rsidR="00C506F8">
        <w:rPr>
          <w:rFonts w:ascii="Times New Roman" w:hAnsi="Times New Roman" w:cs="Times New Roman"/>
          <w:sz w:val="24"/>
          <w:szCs w:val="24"/>
        </w:rPr>
        <w:t>Контракта</w:t>
      </w:r>
      <w:r w:rsidR="00FA788C" w:rsidRPr="002F557B">
        <w:rPr>
          <w:rFonts w:ascii="Times New Roman" w:hAnsi="Times New Roman" w:cs="Times New Roman"/>
          <w:sz w:val="24"/>
          <w:szCs w:val="24"/>
        </w:rPr>
        <w:t>.</w:t>
      </w:r>
    </w:p>
    <w:p w:rsidR="00FA788C" w:rsidRPr="00615FC7" w:rsidRDefault="00FA788C" w:rsidP="00615FC7">
      <w:pPr>
        <w:pStyle w:val="a9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557B">
        <w:rPr>
          <w:rFonts w:ascii="Times New Roman" w:hAnsi="Times New Roman" w:cs="Times New Roman"/>
          <w:sz w:val="24"/>
          <w:szCs w:val="24"/>
        </w:rPr>
        <w:t>2.3.</w:t>
      </w:r>
      <w:r w:rsidRPr="002F557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F557B">
        <w:rPr>
          <w:rFonts w:ascii="Times New Roman" w:hAnsi="Times New Roman" w:cs="Times New Roman"/>
          <w:sz w:val="24"/>
          <w:szCs w:val="24"/>
        </w:rPr>
        <w:t xml:space="preserve">Цена </w:t>
      </w:r>
      <w:r w:rsidR="00C506F8">
        <w:rPr>
          <w:rFonts w:ascii="Times New Roman" w:hAnsi="Times New Roman" w:cs="Times New Roman"/>
          <w:sz w:val="24"/>
          <w:szCs w:val="24"/>
        </w:rPr>
        <w:t>Контракта</w:t>
      </w:r>
      <w:r w:rsidRPr="002F557B">
        <w:rPr>
          <w:rFonts w:ascii="Times New Roman" w:hAnsi="Times New Roman" w:cs="Times New Roman"/>
          <w:sz w:val="24"/>
          <w:szCs w:val="24"/>
        </w:rPr>
        <w:t xml:space="preserve"> включает в себя </w:t>
      </w:r>
      <w:r w:rsidR="00615FC7" w:rsidRPr="00C54D34">
        <w:rPr>
          <w:rFonts w:ascii="Times New Roman" w:hAnsi="Times New Roman" w:cs="Times New Roman"/>
          <w:sz w:val="24"/>
          <w:szCs w:val="24"/>
        </w:rPr>
        <w:t>все налоги, сборы и другие обязательные плат</w:t>
      </w:r>
      <w:r w:rsidR="00615FC7" w:rsidRPr="00C54D34">
        <w:rPr>
          <w:rFonts w:ascii="Times New Roman" w:hAnsi="Times New Roman" w:cs="Times New Roman"/>
          <w:sz w:val="24"/>
          <w:szCs w:val="24"/>
        </w:rPr>
        <w:t>е</w:t>
      </w:r>
      <w:r w:rsidR="00615FC7" w:rsidRPr="00C54D34">
        <w:rPr>
          <w:rFonts w:ascii="Times New Roman" w:hAnsi="Times New Roman" w:cs="Times New Roman"/>
          <w:sz w:val="24"/>
          <w:szCs w:val="24"/>
        </w:rPr>
        <w:t xml:space="preserve">жи, предусмотренные законодательством Российской Федерации, а также </w:t>
      </w:r>
      <w:r w:rsidR="00ED67C6" w:rsidRPr="00C54D34">
        <w:rPr>
          <w:rFonts w:ascii="Times New Roman" w:hAnsi="Times New Roman" w:cs="Times New Roman"/>
          <w:sz w:val="24"/>
          <w:szCs w:val="24"/>
        </w:rPr>
        <w:t xml:space="preserve">все </w:t>
      </w:r>
      <w:r w:rsidRPr="00C54D34">
        <w:rPr>
          <w:rFonts w:ascii="Times New Roman" w:hAnsi="Times New Roman" w:cs="Times New Roman"/>
          <w:sz w:val="24"/>
          <w:szCs w:val="24"/>
        </w:rPr>
        <w:t>расходы П</w:t>
      </w:r>
      <w:r w:rsidRPr="00C54D34">
        <w:rPr>
          <w:rFonts w:ascii="Times New Roman" w:hAnsi="Times New Roman" w:cs="Times New Roman"/>
          <w:sz w:val="24"/>
          <w:szCs w:val="24"/>
        </w:rPr>
        <w:t>о</w:t>
      </w:r>
      <w:r w:rsidRPr="00C54D34">
        <w:rPr>
          <w:rFonts w:ascii="Times New Roman" w:hAnsi="Times New Roman" w:cs="Times New Roman"/>
          <w:sz w:val="24"/>
          <w:szCs w:val="24"/>
        </w:rPr>
        <w:t>ставщика</w:t>
      </w:r>
      <w:r w:rsidR="00ED67C6" w:rsidRPr="00C54D34">
        <w:rPr>
          <w:rFonts w:ascii="Times New Roman" w:hAnsi="Times New Roman" w:cs="Times New Roman"/>
          <w:sz w:val="24"/>
          <w:szCs w:val="24"/>
        </w:rPr>
        <w:t>,</w:t>
      </w:r>
      <w:r w:rsidRPr="00C54D34">
        <w:rPr>
          <w:rFonts w:ascii="Times New Roman" w:hAnsi="Times New Roman" w:cs="Times New Roman"/>
          <w:sz w:val="24"/>
          <w:szCs w:val="24"/>
        </w:rPr>
        <w:t xml:space="preserve"> связанные с </w:t>
      </w:r>
      <w:r w:rsidR="002B629B" w:rsidRPr="00C54D34">
        <w:rPr>
          <w:rFonts w:ascii="Times New Roman" w:hAnsi="Times New Roman" w:cs="Times New Roman"/>
          <w:sz w:val="24"/>
          <w:szCs w:val="24"/>
        </w:rPr>
        <w:t>исполнением</w:t>
      </w:r>
      <w:r w:rsidRPr="00C54D34">
        <w:rPr>
          <w:rFonts w:ascii="Times New Roman" w:hAnsi="Times New Roman" w:cs="Times New Roman"/>
          <w:sz w:val="24"/>
          <w:szCs w:val="24"/>
        </w:rPr>
        <w:t xml:space="preserve"> настоя</w:t>
      </w:r>
      <w:r w:rsidR="00596A6B">
        <w:rPr>
          <w:rFonts w:ascii="Times New Roman" w:hAnsi="Times New Roman" w:cs="Times New Roman"/>
          <w:sz w:val="24"/>
          <w:szCs w:val="24"/>
        </w:rPr>
        <w:t xml:space="preserve">щего </w:t>
      </w:r>
      <w:r w:rsidR="00C506F8">
        <w:rPr>
          <w:rFonts w:ascii="Times New Roman" w:hAnsi="Times New Roman" w:cs="Times New Roman"/>
          <w:sz w:val="24"/>
          <w:szCs w:val="24"/>
        </w:rPr>
        <w:t>Контракта</w:t>
      </w:r>
      <w:r w:rsidR="00615FC7" w:rsidRPr="00C54D34">
        <w:rPr>
          <w:rFonts w:ascii="Times New Roman" w:hAnsi="Times New Roman" w:cs="Times New Roman"/>
          <w:sz w:val="24"/>
          <w:szCs w:val="24"/>
        </w:rPr>
        <w:t>, в том числе расходы По</w:t>
      </w:r>
      <w:r w:rsidR="001417E0">
        <w:rPr>
          <w:rFonts w:ascii="Times New Roman" w:hAnsi="Times New Roman" w:cs="Times New Roman"/>
          <w:sz w:val="24"/>
          <w:szCs w:val="24"/>
        </w:rPr>
        <w:t>ставщ</w:t>
      </w:r>
      <w:r w:rsidR="001417E0">
        <w:rPr>
          <w:rFonts w:ascii="Times New Roman" w:hAnsi="Times New Roman" w:cs="Times New Roman"/>
          <w:sz w:val="24"/>
          <w:szCs w:val="24"/>
        </w:rPr>
        <w:t>и</w:t>
      </w:r>
      <w:r w:rsidR="001417E0">
        <w:rPr>
          <w:rFonts w:ascii="Times New Roman" w:hAnsi="Times New Roman" w:cs="Times New Roman"/>
          <w:sz w:val="24"/>
          <w:szCs w:val="24"/>
        </w:rPr>
        <w:t>ка</w:t>
      </w:r>
      <w:r w:rsidR="00615FC7" w:rsidRPr="00C54D34">
        <w:rPr>
          <w:rFonts w:ascii="Times New Roman" w:hAnsi="Times New Roman" w:cs="Times New Roman"/>
          <w:sz w:val="24"/>
          <w:szCs w:val="24"/>
        </w:rPr>
        <w:t xml:space="preserve"> прямо не предусмотренные, но которые могут возникнуть в ходе исполнения </w:t>
      </w:r>
      <w:r w:rsidR="00C506F8">
        <w:rPr>
          <w:rFonts w:ascii="Times New Roman" w:hAnsi="Times New Roman" w:cs="Times New Roman"/>
          <w:sz w:val="24"/>
          <w:szCs w:val="24"/>
        </w:rPr>
        <w:t>Контракта</w:t>
      </w:r>
      <w:r w:rsidR="00615FC7" w:rsidRPr="00C54D34">
        <w:rPr>
          <w:rFonts w:ascii="Times New Roman" w:hAnsi="Times New Roman" w:cs="Times New Roman"/>
          <w:sz w:val="24"/>
          <w:szCs w:val="24"/>
        </w:rPr>
        <w:t>.</w:t>
      </w:r>
    </w:p>
    <w:p w:rsidR="004E7619" w:rsidRPr="00F063F5" w:rsidRDefault="00AD005B" w:rsidP="00326CF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63F5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FA788C" w:rsidRPr="00F063F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596A6B" w:rsidRPr="00F06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A541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596A6B" w:rsidRPr="00F06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</w:t>
      </w:r>
      <w:r w:rsidR="00A541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C506F8" w:rsidRPr="00F063F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Контракта</w:t>
      </w:r>
      <w:r w:rsidRPr="00F06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может быть снижена по соглашению Сторон </w:t>
      </w:r>
      <w:r w:rsidRPr="00F063F5">
        <w:rPr>
          <w:rFonts w:ascii="Times New Roman" w:hAnsi="Times New Roman" w:cs="Times New Roman"/>
          <w:sz w:val="24"/>
          <w:szCs w:val="24"/>
        </w:rPr>
        <w:t xml:space="preserve">без изменения предусмотренных </w:t>
      </w:r>
      <w:r w:rsidR="00966292" w:rsidRPr="00F063F5">
        <w:rPr>
          <w:rFonts w:ascii="Times New Roman" w:hAnsi="Times New Roman" w:cs="Times New Roman"/>
          <w:sz w:val="24"/>
          <w:szCs w:val="24"/>
        </w:rPr>
        <w:t>Контрактом</w:t>
      </w:r>
      <w:r w:rsidRPr="00F063F5">
        <w:rPr>
          <w:rFonts w:ascii="Times New Roman" w:hAnsi="Times New Roman" w:cs="Times New Roman"/>
          <w:sz w:val="24"/>
          <w:szCs w:val="24"/>
        </w:rPr>
        <w:t xml:space="preserve"> объёма и качества </w:t>
      </w:r>
      <w:r w:rsidR="00D14F44" w:rsidRPr="00F063F5">
        <w:rPr>
          <w:rFonts w:ascii="Times New Roman" w:hAnsi="Times New Roman" w:cs="Times New Roman"/>
          <w:sz w:val="24"/>
          <w:szCs w:val="24"/>
        </w:rPr>
        <w:t>товара</w:t>
      </w:r>
      <w:r w:rsidR="00ED67C6" w:rsidRPr="00F063F5">
        <w:rPr>
          <w:rFonts w:ascii="Times New Roman" w:hAnsi="Times New Roman" w:cs="Times New Roman"/>
          <w:sz w:val="24"/>
          <w:szCs w:val="24"/>
        </w:rPr>
        <w:t xml:space="preserve">, и иных условий </w:t>
      </w:r>
      <w:r w:rsidR="00C506F8" w:rsidRPr="00F063F5">
        <w:rPr>
          <w:rFonts w:ascii="Times New Roman" w:hAnsi="Times New Roman" w:cs="Times New Roman"/>
          <w:sz w:val="24"/>
          <w:szCs w:val="24"/>
        </w:rPr>
        <w:t>Контракта</w:t>
      </w:r>
      <w:r w:rsidR="00214E75" w:rsidRPr="00F063F5">
        <w:rPr>
          <w:rFonts w:ascii="Times New Roman" w:hAnsi="Times New Roman" w:cs="Times New Roman"/>
          <w:sz w:val="24"/>
          <w:szCs w:val="24"/>
        </w:rPr>
        <w:t>.</w:t>
      </w:r>
      <w:r w:rsidR="0006681F" w:rsidRPr="00F063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6CF4" w:rsidRDefault="00326CF4" w:rsidP="00326CF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2.5. Источник финансирования </w:t>
      </w:r>
      <w:r w:rsidR="00C506F8">
        <w:rPr>
          <w:rFonts w:ascii="Times New Roman" w:hAnsi="Times New Roman" w:cs="Times New Roman"/>
          <w:i/>
          <w:iCs/>
          <w:sz w:val="24"/>
          <w:szCs w:val="24"/>
        </w:rPr>
        <w:t>Контракта</w:t>
      </w:r>
      <w:r w:rsidR="004E3C8F">
        <w:rPr>
          <w:rFonts w:ascii="Times New Roman" w:hAnsi="Times New Roman" w:cs="Times New Roman"/>
          <w:i/>
          <w:iCs/>
          <w:sz w:val="24"/>
          <w:szCs w:val="24"/>
        </w:rPr>
        <w:t xml:space="preserve"> –Бюджет </w:t>
      </w:r>
      <w:proofErr w:type="spellStart"/>
      <w:r w:rsidR="004E3C8F">
        <w:rPr>
          <w:rFonts w:ascii="Times New Roman" w:hAnsi="Times New Roman" w:cs="Times New Roman"/>
          <w:i/>
          <w:iCs/>
          <w:sz w:val="24"/>
          <w:szCs w:val="24"/>
        </w:rPr>
        <w:t>Новоивановского</w:t>
      </w:r>
      <w:proofErr w:type="spellEnd"/>
      <w:r w:rsidR="004E3C8F">
        <w:rPr>
          <w:rFonts w:ascii="Times New Roman" w:hAnsi="Times New Roman" w:cs="Times New Roman"/>
          <w:i/>
          <w:iCs/>
          <w:sz w:val="24"/>
          <w:szCs w:val="24"/>
        </w:rPr>
        <w:t xml:space="preserve"> сельского п</w:t>
      </w:r>
      <w:r w:rsidR="004E3C8F">
        <w:rPr>
          <w:rFonts w:ascii="Times New Roman" w:hAnsi="Times New Roman" w:cs="Times New Roman"/>
          <w:i/>
          <w:iCs/>
          <w:sz w:val="24"/>
          <w:szCs w:val="24"/>
        </w:rPr>
        <w:t>о</w:t>
      </w:r>
      <w:r w:rsidR="004E3C8F">
        <w:rPr>
          <w:rFonts w:ascii="Times New Roman" w:hAnsi="Times New Roman" w:cs="Times New Roman"/>
          <w:i/>
          <w:iCs/>
          <w:sz w:val="24"/>
          <w:szCs w:val="24"/>
        </w:rPr>
        <w:t>селения</w:t>
      </w:r>
      <w:r w:rsidR="00284F97">
        <w:rPr>
          <w:rFonts w:ascii="Times New Roman" w:hAnsi="Times New Roman" w:cs="Times New Roman"/>
          <w:i/>
          <w:iCs/>
          <w:sz w:val="24"/>
          <w:szCs w:val="24"/>
        </w:rPr>
        <w:t xml:space="preserve"> Новопокровского района</w:t>
      </w:r>
      <w:r w:rsidRPr="004E3C8F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D2015F" w:rsidRPr="00D2015F" w:rsidRDefault="00D2015F" w:rsidP="00D2015F">
      <w:pPr>
        <w:widowControl w:val="0"/>
        <w:autoSpaceDE w:val="0"/>
        <w:autoSpaceDN w:val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2.6. </w:t>
      </w:r>
      <w:r w:rsidRPr="00D201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Сумма, подлежащая уплате Заказчиком Поставщику, уменьшается на размер н</w:t>
      </w:r>
      <w:r w:rsidRPr="00D201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201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логов, сборов и иных обязательных платежей в бюджеты бюджетной системы Российской Федерации, связанных с оплатой </w:t>
      </w:r>
      <w:r w:rsidR="00C506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Контракта</w:t>
      </w:r>
      <w:r w:rsidRPr="00D201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если в соответствии с законодательством Ро</w:t>
      </w:r>
      <w:r w:rsidRPr="00D201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201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сийской Федерации о налогах и сборах такие налоги, сборы и иные обязательные платежи подлежат уплате в бюджеты бюджетной системы Российской Федерации Заказчиком.</w:t>
      </w:r>
    </w:p>
    <w:p w:rsidR="00AD005B" w:rsidRPr="002F557B" w:rsidRDefault="00AD005B" w:rsidP="00AD005B">
      <w:pPr>
        <w:ind w:firstLine="720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AD005B" w:rsidRPr="002F557B" w:rsidRDefault="00AD005B" w:rsidP="00AD005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55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СРОКИ, УСЛОВИЯ </w:t>
      </w:r>
      <w:r w:rsidR="00F61606" w:rsidRPr="002F55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ПОСТАВКИ ТОВАРА</w:t>
      </w:r>
      <w:r w:rsidRPr="002F55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ПОРЯДОК ОПЛАТЫ</w:t>
      </w:r>
    </w:p>
    <w:p w:rsidR="00AD005B" w:rsidRPr="002F557B" w:rsidRDefault="00AD005B" w:rsidP="00AD005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B2F79" w:rsidRPr="002F557B" w:rsidRDefault="00AD005B" w:rsidP="00613E2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F557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3.1. </w:t>
      </w:r>
      <w:r w:rsidR="00815443" w:rsidRPr="002F557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Поставка товара</w:t>
      </w:r>
      <w:r w:rsidRPr="002F55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осуществляется в </w:t>
      </w:r>
      <w:r w:rsidR="004E3C8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течение 10 календарных дней с момента з</w:t>
      </w:r>
      <w:r w:rsidR="004E3C8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4E3C8F">
        <w:rPr>
          <w:rFonts w:ascii="Times New Roman" w:eastAsia="Times New Roman" w:hAnsi="Times New Roman" w:cs="Times New Roman"/>
          <w:sz w:val="24"/>
          <w:szCs w:val="24"/>
          <w:lang w:eastAsia="ru-RU"/>
        </w:rPr>
        <w:t>ключения контракта</w:t>
      </w:r>
    </w:p>
    <w:p w:rsidR="00613E25" w:rsidRDefault="00613E25" w:rsidP="00613E2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Поставщик не менее чем за </w:t>
      </w:r>
      <w:r w:rsidR="00322B0C">
        <w:rPr>
          <w:rFonts w:ascii="Times New Roman" w:hAnsi="Times New Roman" w:cs="Times New Roman"/>
          <w:sz w:val="24"/>
          <w:szCs w:val="24"/>
        </w:rPr>
        <w:t>2рабочих дня</w:t>
      </w:r>
      <w:r>
        <w:rPr>
          <w:rFonts w:ascii="Times New Roman" w:hAnsi="Times New Roman" w:cs="Times New Roman"/>
          <w:sz w:val="24"/>
          <w:szCs w:val="24"/>
        </w:rPr>
        <w:t xml:space="preserve"> до осуществления поставки Товара н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правляет в адрес Заказчика уведомление о времени и дате доставки Товара в место доставки.</w:t>
      </w:r>
    </w:p>
    <w:p w:rsidR="00AD005B" w:rsidRDefault="00AD005B" w:rsidP="00AD005B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</w:pPr>
      <w:r w:rsidRPr="002F557B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613E2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2F55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815443" w:rsidRPr="002F557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Поставка товара</w:t>
      </w:r>
      <w:r w:rsidRPr="002F55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осуществляется </w:t>
      </w:r>
      <w:r w:rsidR="00F06552" w:rsidRPr="002F557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Поставщиком</w:t>
      </w:r>
      <w:r w:rsidRPr="002F55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</w:t>
      </w:r>
      <w:r w:rsidR="004E3C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353024, Краснодарский край, Новопокровский район, </w:t>
      </w:r>
      <w:proofErr w:type="spellStart"/>
      <w:r w:rsidR="004E3C8F">
        <w:rPr>
          <w:rFonts w:ascii="Times New Roman" w:eastAsia="Times New Roman" w:hAnsi="Times New Roman" w:cs="Times New Roman"/>
          <w:sz w:val="24"/>
          <w:szCs w:val="24"/>
          <w:lang w:eastAsia="ru-RU"/>
        </w:rPr>
        <w:t>ст-ца</w:t>
      </w:r>
      <w:proofErr w:type="spellEnd"/>
      <w:r w:rsidR="004E3C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4E3C8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Новоивановская</w:t>
      </w:r>
      <w:proofErr w:type="spellEnd"/>
      <w:r w:rsidR="004E3C8F">
        <w:rPr>
          <w:rFonts w:ascii="Times New Roman" w:eastAsia="Times New Roman" w:hAnsi="Times New Roman" w:cs="Times New Roman"/>
          <w:sz w:val="24"/>
          <w:szCs w:val="24"/>
          <w:lang w:eastAsia="ru-RU"/>
        </w:rPr>
        <w:t>, ул. Школьная,58 а</w:t>
      </w:r>
      <w:r w:rsidRPr="004E3C8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96679" w:rsidRPr="002F55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53567" w:rsidRPr="002F557B" w:rsidRDefault="004237C0" w:rsidP="00753567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3.4</w:t>
      </w:r>
      <w:r w:rsidR="00753567" w:rsidRPr="002F557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. Поставщик гарантирует, что указанный в пункте 1.1 настоящего </w:t>
      </w:r>
      <w:r w:rsidR="00C506F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Контракта</w:t>
      </w:r>
      <w:r w:rsidR="00753567" w:rsidRPr="002F557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товар свободен от прав третьих лиц.</w:t>
      </w:r>
    </w:p>
    <w:p w:rsidR="00753567" w:rsidRPr="00F063F5" w:rsidRDefault="004237C0" w:rsidP="00753567">
      <w:pPr>
        <w:pStyle w:val="a9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063F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3.5</w:t>
      </w:r>
      <w:r w:rsidR="00753567" w:rsidRPr="00F063F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. </w:t>
      </w:r>
      <w:r w:rsidR="00753567" w:rsidRPr="00F063F5">
        <w:rPr>
          <w:rFonts w:ascii="Times New Roman" w:hAnsi="Times New Roman" w:cs="Times New Roman"/>
          <w:sz w:val="24"/>
          <w:szCs w:val="24"/>
        </w:rPr>
        <w:t>Поставщик передает Заказчику товар, а также осуществляет следующие мер</w:t>
      </w:r>
      <w:r w:rsidR="00753567" w:rsidRPr="00F063F5">
        <w:rPr>
          <w:rFonts w:ascii="Times New Roman" w:hAnsi="Times New Roman" w:cs="Times New Roman"/>
          <w:sz w:val="24"/>
          <w:szCs w:val="24"/>
        </w:rPr>
        <w:t>о</w:t>
      </w:r>
      <w:r w:rsidR="00753567" w:rsidRPr="00F063F5">
        <w:rPr>
          <w:rFonts w:ascii="Times New Roman" w:hAnsi="Times New Roman" w:cs="Times New Roman"/>
          <w:sz w:val="24"/>
          <w:szCs w:val="24"/>
        </w:rPr>
        <w:t>приятия, связанные с поставкой товара (далее – сопутствующие мероприятия):</w:t>
      </w:r>
    </w:p>
    <w:p w:rsidR="00753567" w:rsidRPr="00F063F5" w:rsidRDefault="00753567" w:rsidP="00753567">
      <w:pPr>
        <w:pStyle w:val="a9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063F5">
        <w:rPr>
          <w:rFonts w:ascii="Times New Roman" w:hAnsi="Times New Roman" w:cs="Times New Roman"/>
          <w:i/>
          <w:sz w:val="24"/>
          <w:szCs w:val="24"/>
        </w:rPr>
        <w:t>осуществляет доставку товара до места поставки, указанного в контракте;</w:t>
      </w:r>
    </w:p>
    <w:p w:rsidR="00753567" w:rsidRPr="00F063F5" w:rsidRDefault="00753567" w:rsidP="00753567">
      <w:pPr>
        <w:pStyle w:val="a9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063F5">
        <w:rPr>
          <w:rFonts w:ascii="Times New Roman" w:hAnsi="Times New Roman" w:cs="Times New Roman"/>
          <w:i/>
          <w:sz w:val="24"/>
          <w:szCs w:val="24"/>
        </w:rPr>
        <w:t>выполняет все виды погрузо-разгрузочных мероприятий;</w:t>
      </w:r>
    </w:p>
    <w:p w:rsidR="00753567" w:rsidRPr="00F063F5" w:rsidRDefault="00753567" w:rsidP="00753567">
      <w:pPr>
        <w:pStyle w:val="a9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063F5">
        <w:rPr>
          <w:rFonts w:ascii="Times New Roman" w:hAnsi="Times New Roman" w:cs="Times New Roman"/>
          <w:i/>
          <w:sz w:val="24"/>
          <w:szCs w:val="24"/>
        </w:rPr>
        <w:t>распаковывает товар, производит проверку всех компонентов, сборку, и монтаж;</w:t>
      </w:r>
    </w:p>
    <w:p w:rsidR="00753567" w:rsidRPr="00F063F5" w:rsidRDefault="00753567" w:rsidP="00753567">
      <w:pPr>
        <w:pStyle w:val="a9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063F5">
        <w:rPr>
          <w:rFonts w:ascii="Times New Roman" w:hAnsi="Times New Roman" w:cs="Times New Roman"/>
          <w:i/>
          <w:sz w:val="24"/>
          <w:szCs w:val="24"/>
        </w:rPr>
        <w:t>проверяет функционирование каждой единицы товара.</w:t>
      </w:r>
    </w:p>
    <w:p w:rsidR="00753567" w:rsidRPr="00F063F5" w:rsidRDefault="004237C0" w:rsidP="0075356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63F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3.6</w:t>
      </w:r>
      <w:r w:rsidR="00753567" w:rsidRPr="00F063F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. </w:t>
      </w:r>
      <w:r w:rsidR="00753567" w:rsidRPr="00F063F5">
        <w:rPr>
          <w:rFonts w:ascii="Times New Roman" w:hAnsi="Times New Roman" w:cs="Times New Roman"/>
          <w:sz w:val="24"/>
          <w:szCs w:val="24"/>
        </w:rPr>
        <w:t>Поставляемый товар должен быть новым (товаром, который не был в употребл</w:t>
      </w:r>
      <w:r w:rsidR="00753567" w:rsidRPr="00F063F5">
        <w:rPr>
          <w:rFonts w:ascii="Times New Roman" w:hAnsi="Times New Roman" w:cs="Times New Roman"/>
          <w:sz w:val="24"/>
          <w:szCs w:val="24"/>
        </w:rPr>
        <w:t>е</w:t>
      </w:r>
      <w:r w:rsidR="00753567" w:rsidRPr="00F063F5">
        <w:rPr>
          <w:rFonts w:ascii="Times New Roman" w:hAnsi="Times New Roman" w:cs="Times New Roman"/>
          <w:sz w:val="24"/>
          <w:szCs w:val="24"/>
        </w:rPr>
        <w:t>нии, не прошел ремонт, в том числе восстановление, замену составных частей, восстановл</w:t>
      </w:r>
      <w:r w:rsidR="00753567" w:rsidRPr="00F063F5">
        <w:rPr>
          <w:rFonts w:ascii="Times New Roman" w:hAnsi="Times New Roman" w:cs="Times New Roman"/>
          <w:sz w:val="24"/>
          <w:szCs w:val="24"/>
        </w:rPr>
        <w:t>е</w:t>
      </w:r>
      <w:r w:rsidR="00753567" w:rsidRPr="00F063F5">
        <w:rPr>
          <w:rFonts w:ascii="Times New Roman" w:hAnsi="Times New Roman" w:cs="Times New Roman"/>
          <w:sz w:val="24"/>
          <w:szCs w:val="24"/>
        </w:rPr>
        <w:t>ние потребительских свойств), не иметь дефектов, связанных с конструкцией, материалами или функционированием при использовании в обычных условиях.</w:t>
      </w:r>
    </w:p>
    <w:p w:rsidR="00753567" w:rsidRPr="00F063F5" w:rsidRDefault="004237C0" w:rsidP="008C4B6B">
      <w:pPr>
        <w:pStyle w:val="ConsPlusNormal1"/>
        <w:ind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F063F5">
        <w:rPr>
          <w:rFonts w:ascii="Times New Roman" w:hAnsi="Times New Roman" w:cs="Times New Roman"/>
          <w:snapToGrid w:val="0"/>
          <w:sz w:val="24"/>
          <w:szCs w:val="24"/>
        </w:rPr>
        <w:t>3.</w:t>
      </w:r>
      <w:r w:rsidR="00AC15FC" w:rsidRPr="00F063F5">
        <w:rPr>
          <w:rFonts w:ascii="Times New Roman" w:hAnsi="Times New Roman" w:cs="Times New Roman"/>
          <w:snapToGrid w:val="0"/>
          <w:sz w:val="24"/>
          <w:szCs w:val="24"/>
        </w:rPr>
        <w:t>7</w:t>
      </w:r>
      <w:r w:rsidR="00753567" w:rsidRPr="00F063F5">
        <w:rPr>
          <w:rFonts w:ascii="Times New Roman" w:hAnsi="Times New Roman" w:cs="Times New Roman"/>
          <w:snapToGrid w:val="0"/>
          <w:sz w:val="24"/>
          <w:szCs w:val="24"/>
        </w:rPr>
        <w:t>. Моментом поставки является фактическая поставка товара, предусмотренного н</w:t>
      </w:r>
      <w:r w:rsidR="00753567" w:rsidRPr="00F063F5">
        <w:rPr>
          <w:rFonts w:ascii="Times New Roman" w:hAnsi="Times New Roman" w:cs="Times New Roman"/>
          <w:snapToGrid w:val="0"/>
          <w:sz w:val="24"/>
          <w:szCs w:val="24"/>
        </w:rPr>
        <w:t>а</w:t>
      </w:r>
      <w:r w:rsidR="00753567" w:rsidRPr="00F063F5">
        <w:rPr>
          <w:rFonts w:ascii="Times New Roman" w:hAnsi="Times New Roman" w:cs="Times New Roman"/>
          <w:snapToGrid w:val="0"/>
          <w:sz w:val="24"/>
          <w:szCs w:val="24"/>
        </w:rPr>
        <w:t>стоящи</w:t>
      </w:r>
      <w:r w:rsidR="00596A6B" w:rsidRPr="00F063F5">
        <w:rPr>
          <w:rFonts w:ascii="Times New Roman" w:hAnsi="Times New Roman" w:cs="Times New Roman"/>
          <w:snapToGrid w:val="0"/>
          <w:sz w:val="24"/>
          <w:szCs w:val="24"/>
        </w:rPr>
        <w:t>м К</w:t>
      </w:r>
      <w:r w:rsidR="00753567" w:rsidRPr="00F063F5">
        <w:rPr>
          <w:rFonts w:ascii="Times New Roman" w:hAnsi="Times New Roman" w:cs="Times New Roman"/>
          <w:snapToGrid w:val="0"/>
          <w:sz w:val="24"/>
          <w:szCs w:val="24"/>
        </w:rPr>
        <w:t xml:space="preserve">онтрактом, осуществление сопутствующих мероприятий, указанных в пункте </w:t>
      </w:r>
      <w:r w:rsidRPr="00F063F5">
        <w:rPr>
          <w:rFonts w:ascii="Times New Roman" w:hAnsi="Times New Roman" w:cs="Times New Roman"/>
          <w:snapToGrid w:val="0"/>
          <w:sz w:val="24"/>
          <w:szCs w:val="24"/>
        </w:rPr>
        <w:t>3.5</w:t>
      </w:r>
      <w:r w:rsidR="00753567" w:rsidRPr="00F063F5">
        <w:rPr>
          <w:rFonts w:ascii="Times New Roman" w:hAnsi="Times New Roman" w:cs="Times New Roman"/>
          <w:snapToGrid w:val="0"/>
          <w:sz w:val="24"/>
          <w:szCs w:val="24"/>
        </w:rPr>
        <w:t xml:space="preserve"> настоящего </w:t>
      </w:r>
      <w:r w:rsidR="00C506F8" w:rsidRPr="00F063F5">
        <w:rPr>
          <w:rFonts w:ascii="Times New Roman" w:hAnsi="Times New Roman" w:cs="Times New Roman"/>
          <w:snapToGrid w:val="0"/>
          <w:sz w:val="24"/>
          <w:szCs w:val="24"/>
        </w:rPr>
        <w:t>Контракта</w:t>
      </w:r>
      <w:r w:rsidR="00753567" w:rsidRPr="00F063F5">
        <w:rPr>
          <w:rFonts w:ascii="Times New Roman" w:hAnsi="Times New Roman" w:cs="Times New Roman"/>
          <w:snapToGrid w:val="0"/>
          <w:sz w:val="24"/>
          <w:szCs w:val="24"/>
        </w:rPr>
        <w:t>, предоставление Поставщиком документов, подтверждающих поста</w:t>
      </w:r>
      <w:r w:rsidR="00753567" w:rsidRPr="00F063F5">
        <w:rPr>
          <w:rFonts w:ascii="Times New Roman" w:hAnsi="Times New Roman" w:cs="Times New Roman"/>
          <w:snapToGrid w:val="0"/>
          <w:sz w:val="24"/>
          <w:szCs w:val="24"/>
        </w:rPr>
        <w:t>в</w:t>
      </w:r>
      <w:r w:rsidR="00753567" w:rsidRPr="00F063F5">
        <w:rPr>
          <w:rFonts w:ascii="Times New Roman" w:hAnsi="Times New Roman" w:cs="Times New Roman"/>
          <w:snapToGrid w:val="0"/>
          <w:sz w:val="24"/>
          <w:szCs w:val="24"/>
        </w:rPr>
        <w:t>ку товара (документы на товар (товарная накладная, транспортная накладная</w:t>
      </w:r>
      <w:r w:rsidR="008C4B6B" w:rsidRPr="00F063F5">
        <w:rPr>
          <w:rFonts w:ascii="Times New Roman" w:hAnsi="Times New Roman" w:cs="Times New Roman"/>
          <w:snapToGrid w:val="0"/>
          <w:sz w:val="24"/>
          <w:szCs w:val="24"/>
        </w:rPr>
        <w:t xml:space="preserve">) </w:t>
      </w:r>
      <w:r w:rsidR="008C4B6B" w:rsidRPr="00F063F5">
        <w:rPr>
          <w:rFonts w:ascii="Times New Roman" w:hAnsi="Times New Roman" w:cs="Times New Roman"/>
          <w:sz w:val="24"/>
          <w:szCs w:val="24"/>
        </w:rPr>
        <w:t>документов об оценке соответствия, предусмотренных правом Евразийского экономического союза и зак</w:t>
      </w:r>
      <w:r w:rsidR="008C4B6B" w:rsidRPr="00F063F5">
        <w:rPr>
          <w:rFonts w:ascii="Times New Roman" w:hAnsi="Times New Roman" w:cs="Times New Roman"/>
          <w:sz w:val="24"/>
          <w:szCs w:val="24"/>
        </w:rPr>
        <w:t>о</w:t>
      </w:r>
      <w:r w:rsidR="008C4B6B" w:rsidRPr="00F063F5">
        <w:rPr>
          <w:rFonts w:ascii="Times New Roman" w:hAnsi="Times New Roman" w:cs="Times New Roman"/>
          <w:sz w:val="24"/>
          <w:szCs w:val="24"/>
        </w:rPr>
        <w:t>нодательством Российской Федерации, обязательных для данного вида товара, а также иных документов, подтверждающих качество товара</w:t>
      </w:r>
      <w:r w:rsidR="00753567" w:rsidRPr="00F063F5">
        <w:rPr>
          <w:rFonts w:ascii="Times New Roman" w:hAnsi="Times New Roman" w:cs="Times New Roman"/>
          <w:snapToGrid w:val="0"/>
          <w:sz w:val="24"/>
          <w:szCs w:val="24"/>
        </w:rPr>
        <w:t xml:space="preserve">, обеспечение гарантийных обязательств </w:t>
      </w:r>
      <w:r w:rsidR="00753567" w:rsidRPr="00F063F5">
        <w:rPr>
          <w:rFonts w:ascii="Times New Roman" w:hAnsi="Times New Roman" w:cs="Times New Roman"/>
          <w:i/>
          <w:snapToGrid w:val="0"/>
          <w:sz w:val="24"/>
          <w:szCs w:val="24"/>
        </w:rPr>
        <w:t>(при наличии в контракте такого условия)</w:t>
      </w:r>
    </w:p>
    <w:p w:rsidR="00615FC7" w:rsidRPr="00F063F5" w:rsidRDefault="00AD005B" w:rsidP="00615FC7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63F5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AC15FC" w:rsidRPr="00F063F5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596A6B" w:rsidRPr="00F063F5">
        <w:rPr>
          <w:rFonts w:ascii="Times New Roman" w:eastAsia="Times New Roman" w:hAnsi="Times New Roman" w:cs="Times New Roman"/>
          <w:sz w:val="24"/>
          <w:szCs w:val="24"/>
          <w:lang w:eastAsia="ru-RU"/>
        </w:rPr>
        <w:t>. Оплата по К</w:t>
      </w:r>
      <w:r w:rsidRPr="00F063F5">
        <w:rPr>
          <w:rFonts w:ascii="Times New Roman" w:eastAsia="Times New Roman" w:hAnsi="Times New Roman" w:cs="Times New Roman"/>
          <w:sz w:val="24"/>
          <w:szCs w:val="24"/>
          <w:lang w:eastAsia="ru-RU"/>
        </w:rPr>
        <w:t>онтракту осуществляется по безналичному расчёту платёжным пор</w:t>
      </w:r>
      <w:r w:rsidRPr="00F063F5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F06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чением путём перечисления </w:t>
      </w:r>
      <w:r w:rsidR="004A7EC9" w:rsidRPr="00F063F5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F06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аказчиком денежных средств на расчетный счёт </w:t>
      </w:r>
      <w:r w:rsidR="00F06552" w:rsidRPr="00F063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Поставщика</w:t>
      </w:r>
      <w:r w:rsidRPr="00F06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указанный в настоящем </w:t>
      </w:r>
      <w:r w:rsidR="00BC1566" w:rsidRPr="00F063F5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F063F5">
        <w:rPr>
          <w:rFonts w:ascii="Times New Roman" w:eastAsia="Times New Roman" w:hAnsi="Times New Roman" w:cs="Times New Roman"/>
          <w:sz w:val="24"/>
          <w:szCs w:val="24"/>
          <w:lang w:eastAsia="ru-RU"/>
        </w:rPr>
        <w:t>онтракте. В случае изменения расчетного счета По</w:t>
      </w:r>
      <w:r w:rsidR="00F06552" w:rsidRPr="00F063F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ставщ</w:t>
      </w:r>
      <w:r w:rsidRPr="00F063F5">
        <w:rPr>
          <w:rFonts w:ascii="Times New Roman" w:eastAsia="Times New Roman" w:hAnsi="Times New Roman" w:cs="Times New Roman"/>
          <w:sz w:val="24"/>
          <w:szCs w:val="24"/>
          <w:lang w:eastAsia="ru-RU"/>
        </w:rPr>
        <w:t>ика он обя</w:t>
      </w:r>
      <w:r w:rsidR="00176AD5" w:rsidRPr="00F06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зан в </w:t>
      </w:r>
      <w:r w:rsidR="00322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</w:t>
      </w:r>
      <w:proofErr w:type="spellStart"/>
      <w:r w:rsidR="00322B0C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дневный</w:t>
      </w:r>
      <w:proofErr w:type="spellEnd"/>
      <w:r w:rsidR="00322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6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 в письменной форме сообщить об этом </w:t>
      </w:r>
      <w:r w:rsidR="004A7EC9" w:rsidRPr="00F063F5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F063F5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аказчику с указанием н</w:t>
      </w:r>
      <w:r w:rsidRPr="00F063F5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F06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вых реквизитов расчётного счёта. В противном случае все риски, связанные с перечислением </w:t>
      </w:r>
      <w:r w:rsidR="00C57F8B" w:rsidRPr="00F063F5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F063F5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аказчиком денежных ср</w:t>
      </w:r>
      <w:r w:rsidR="00596A6B" w:rsidRPr="00F063F5">
        <w:rPr>
          <w:rFonts w:ascii="Times New Roman" w:eastAsia="Times New Roman" w:hAnsi="Times New Roman" w:cs="Times New Roman"/>
          <w:sz w:val="24"/>
          <w:szCs w:val="24"/>
          <w:lang w:eastAsia="ru-RU"/>
        </w:rPr>
        <w:t>едств на указанный в настоящем К</w:t>
      </w:r>
      <w:r w:rsidRPr="00F06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онтракте счёт </w:t>
      </w:r>
      <w:r w:rsidR="00F06552" w:rsidRPr="00F063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Поставщика</w:t>
      </w:r>
      <w:r w:rsidRPr="00F06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несёт </w:t>
      </w:r>
      <w:r w:rsidR="00F06552" w:rsidRPr="00F063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</w:t>
      </w:r>
      <w:r w:rsidRPr="00F063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15FC7" w:rsidRPr="00F06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Днем оплаты </w:t>
      </w:r>
      <w:r w:rsidR="00453C5E" w:rsidRPr="00F063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поставленного товара</w:t>
      </w:r>
      <w:r w:rsidR="00615FC7" w:rsidRPr="00F06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считается день списания денежных средств с лицевого счета Заказчика.</w:t>
      </w:r>
    </w:p>
    <w:p w:rsidR="00D80FED" w:rsidRPr="002F557B" w:rsidRDefault="00AD005B" w:rsidP="005D489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F063F5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AC15FC" w:rsidRPr="00F063F5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E10070" w:rsidRPr="00F063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06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Оплата </w:t>
      </w:r>
      <w:r w:rsidR="00E428B5" w:rsidRPr="00F063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поставленного товара</w:t>
      </w:r>
      <w:r w:rsidRPr="00F06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производится не позднее </w:t>
      </w:r>
      <w:r w:rsidR="003E700E" w:rsidRPr="00F063F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A54169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155DA5" w:rsidRPr="00F06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рабочих</w:t>
      </w:r>
      <w:r w:rsidRPr="00F06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</w:t>
      </w:r>
      <w:r w:rsidR="003B4AB3" w:rsidRPr="00F06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 w:rsidR="003606AA" w:rsidRPr="00F063F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даты</w:t>
      </w:r>
      <w:r w:rsidR="003B4AB3" w:rsidRPr="00F06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подписания</w:t>
      </w:r>
      <w:r w:rsidRPr="00F06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B0690" w:rsidRPr="00F063F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Заказчиком</w:t>
      </w:r>
      <w:r w:rsidR="007028F2" w:rsidRPr="00F06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411DC" w:rsidRPr="00F063F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 о приемке товара</w:t>
      </w:r>
      <w:r w:rsidR="00D81E19" w:rsidRPr="00F06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D81E19" w:rsidRPr="00F063F5">
        <w:rPr>
          <w:rFonts w:ascii="Times New Roman" w:hAnsi="Times New Roman" w:cs="Times New Roman"/>
          <w:sz w:val="24"/>
          <w:szCs w:val="24"/>
        </w:rPr>
        <w:t>за исключением случаев, если иной срок оплаты установлен законодательством Российской Федерации</w:t>
      </w:r>
      <w:r w:rsidR="00D80FED" w:rsidRPr="00F063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54169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</w:t>
      </w:r>
    </w:p>
    <w:p w:rsidR="00D93022" w:rsidRDefault="00D93022" w:rsidP="00D93022">
      <w:pPr>
        <w:pStyle w:val="consplusnormal"/>
        <w:spacing w:before="0" w:after="0"/>
        <w:ind w:left="0" w:right="-55" w:firstLine="709"/>
        <w:jc w:val="both"/>
      </w:pPr>
      <w:r w:rsidRPr="004C0074">
        <w:t>3.</w:t>
      </w:r>
      <w:r w:rsidR="00236FE2">
        <w:t>1</w:t>
      </w:r>
      <w:r w:rsidR="00DC4DD6">
        <w:t>0</w:t>
      </w:r>
      <w:r w:rsidRPr="004C0074">
        <w:t xml:space="preserve">. Выплата аванса при исполнении </w:t>
      </w:r>
      <w:r w:rsidR="00C506F8">
        <w:t>Контракта</w:t>
      </w:r>
      <w:r w:rsidRPr="004C0074">
        <w:t>, заключенного с участником закупки, указанным в части 1 или 2 статьи 37 Федерального закона № 44-ФЗ, не допускается.</w:t>
      </w:r>
    </w:p>
    <w:p w:rsidR="00D54C6D" w:rsidRPr="004C0074" w:rsidRDefault="00D54C6D" w:rsidP="00D93022">
      <w:pPr>
        <w:pStyle w:val="consplusnormal"/>
        <w:spacing w:before="0" w:after="0"/>
        <w:ind w:left="0" w:right="-55" w:firstLine="709"/>
        <w:jc w:val="both"/>
      </w:pPr>
    </w:p>
    <w:p w:rsidR="00AD005B" w:rsidRPr="002F557B" w:rsidRDefault="00AD005B" w:rsidP="00AD005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55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ОБЯЗАТЕЛЬСТВА СТОРОН</w:t>
      </w:r>
    </w:p>
    <w:p w:rsidR="00AD005B" w:rsidRPr="002F557B" w:rsidRDefault="00AD005B" w:rsidP="00AD005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3177A" w:rsidRDefault="0063177A" w:rsidP="0063177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 Поставщик обязан:</w:t>
      </w:r>
    </w:p>
    <w:p w:rsidR="00524EAB" w:rsidRPr="00524EAB" w:rsidRDefault="00524EAB" w:rsidP="00524EAB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4EA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4.1.1. П</w:t>
      </w:r>
      <w:r w:rsidR="008C4B6B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оставить т</w:t>
      </w:r>
      <w:r w:rsidRPr="00524EAB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овар в порядке, количестве, в срок и на условиях, предусмотре</w:t>
      </w:r>
      <w:r w:rsidRPr="00524EAB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524EAB">
        <w:rPr>
          <w:rFonts w:ascii="Times New Roman" w:eastAsia="Times New Roman" w:hAnsi="Times New Roman" w:cs="Times New Roman"/>
          <w:sz w:val="24"/>
          <w:szCs w:val="24"/>
          <w:lang w:eastAsia="ru-RU"/>
        </w:rPr>
        <w:t>ных Контрактом и спецификацией;</w:t>
      </w:r>
    </w:p>
    <w:p w:rsidR="00AD005B" w:rsidRPr="00F063F5" w:rsidRDefault="00AD005B" w:rsidP="008B42E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55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4.1.2. Обеспечить соответствие </w:t>
      </w:r>
      <w:r w:rsidR="00F06552" w:rsidRPr="002F557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поставленного товара</w:t>
      </w:r>
      <w:r w:rsidRPr="002F55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предъявляемым к ним требов</w:t>
      </w:r>
      <w:r w:rsidRPr="002F557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F557B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ниям</w:t>
      </w:r>
      <w:r w:rsidR="00470709" w:rsidRPr="002F55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указанным в </w:t>
      </w:r>
      <w:r w:rsidR="00356FA9" w:rsidRPr="002F557B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470709" w:rsidRPr="002F55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пецификации, </w:t>
      </w:r>
      <w:r w:rsidR="008B42EC">
        <w:rPr>
          <w:rFonts w:ascii="Times New Roman" w:hAnsi="Times New Roman" w:cs="Times New Roman"/>
          <w:sz w:val="24"/>
          <w:szCs w:val="24"/>
        </w:rPr>
        <w:t xml:space="preserve">а также иным требованиям безопасности (санитарным нормам и правилам, государственным стандартам), сертификации, лицензирования, </w:t>
      </w:r>
      <w:r w:rsidR="008B42EC" w:rsidRPr="00F063F5">
        <w:rPr>
          <w:rFonts w:ascii="Times New Roman" w:hAnsi="Times New Roman" w:cs="Times New Roman"/>
          <w:sz w:val="24"/>
          <w:szCs w:val="24"/>
        </w:rPr>
        <w:t>устано</w:t>
      </w:r>
      <w:r w:rsidR="008B42EC" w:rsidRPr="00F063F5">
        <w:rPr>
          <w:rFonts w:ascii="Times New Roman" w:hAnsi="Times New Roman" w:cs="Times New Roman"/>
          <w:sz w:val="24"/>
          <w:szCs w:val="24"/>
        </w:rPr>
        <w:t>в</w:t>
      </w:r>
      <w:r w:rsidR="008B42EC" w:rsidRPr="00F063F5">
        <w:rPr>
          <w:rFonts w:ascii="Times New Roman" w:hAnsi="Times New Roman" w:cs="Times New Roman"/>
          <w:sz w:val="24"/>
          <w:szCs w:val="24"/>
        </w:rPr>
        <w:t>ленным законодательством Российской Федерации и Контрактом.</w:t>
      </w:r>
    </w:p>
    <w:p w:rsidR="00AD005B" w:rsidRPr="00F063F5" w:rsidRDefault="00AD005B" w:rsidP="00AD005B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6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4.1.3. Устранить недостатки </w:t>
      </w:r>
      <w:r w:rsidR="007F7B9A" w:rsidRPr="00F063F5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товара</w:t>
      </w:r>
      <w:r w:rsidRPr="00F06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 3-х дней с </w:t>
      </w:r>
      <w:r w:rsidR="00A23901" w:rsidRPr="00F063F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даты</w:t>
      </w:r>
      <w:r w:rsidRPr="00F06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заявления о них </w:t>
      </w:r>
      <w:r w:rsidR="004A7EC9" w:rsidRPr="00F063F5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F063F5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</w:t>
      </w:r>
      <w:r w:rsidRPr="00F063F5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F063F5">
        <w:rPr>
          <w:rFonts w:ascii="Times New Roman" w:eastAsia="Times New Roman" w:hAnsi="Times New Roman" w:cs="Times New Roman"/>
          <w:sz w:val="24"/>
          <w:szCs w:val="24"/>
          <w:lang w:eastAsia="ru-RU"/>
        </w:rPr>
        <w:t>чиком, нести расходы, связанные с устранением данных недостатков.</w:t>
      </w:r>
    </w:p>
    <w:p w:rsidR="00386D15" w:rsidRPr="00F063F5" w:rsidRDefault="00AD005B" w:rsidP="00D54C6D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6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4.1.4. </w:t>
      </w:r>
      <w:r w:rsidR="00023495" w:rsidRPr="00F063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Поставить товар надлежащего</w:t>
      </w:r>
      <w:r w:rsidRPr="00F06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качеств</w:t>
      </w:r>
      <w:r w:rsidR="00023495" w:rsidRPr="00F063F5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F063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D005B" w:rsidRPr="00F063F5" w:rsidRDefault="00AD005B" w:rsidP="00C43317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63F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4.1.</w:t>
      </w:r>
      <w:r w:rsidR="00D54C6D" w:rsidRPr="00F063F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F06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Предоставлять </w:t>
      </w:r>
      <w:r w:rsidR="008E7159" w:rsidRPr="00F06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требованию </w:t>
      </w:r>
      <w:r w:rsidR="004A7EC9" w:rsidRPr="00F063F5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8E7159" w:rsidRPr="00F063F5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аказчика</w:t>
      </w:r>
      <w:r w:rsidRPr="00F06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полную и точную информацию о </w:t>
      </w:r>
      <w:r w:rsidR="007F7B9A" w:rsidRPr="00F063F5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</w:t>
      </w:r>
      <w:r w:rsidR="007F7B9A" w:rsidRPr="00F063F5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7F7B9A" w:rsidRPr="00F063F5">
        <w:rPr>
          <w:rFonts w:ascii="Times New Roman" w:eastAsia="Times New Roman" w:hAnsi="Times New Roman" w:cs="Times New Roman"/>
          <w:sz w:val="24"/>
          <w:szCs w:val="24"/>
          <w:lang w:eastAsia="ru-RU"/>
        </w:rPr>
        <w:t>ре</w:t>
      </w:r>
      <w:r w:rsidRPr="00F06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о ходе исполнения своих обязательств по настоящему контракту, в том числе о сложностях, возникающих при исполнении </w:t>
      </w:r>
      <w:r w:rsidR="00C506F8" w:rsidRPr="00F063F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Контракта</w:t>
      </w:r>
      <w:r w:rsidR="00C43317" w:rsidRPr="00F06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C43317" w:rsidRPr="00F063F5">
        <w:rPr>
          <w:rFonts w:ascii="Times New Roman" w:hAnsi="Times New Roman" w:cs="Times New Roman"/>
          <w:sz w:val="24"/>
          <w:szCs w:val="24"/>
        </w:rPr>
        <w:t>а также к установленному контра</w:t>
      </w:r>
      <w:r w:rsidR="00C43317" w:rsidRPr="00F063F5">
        <w:rPr>
          <w:rFonts w:ascii="Times New Roman" w:hAnsi="Times New Roman" w:cs="Times New Roman"/>
          <w:sz w:val="24"/>
          <w:szCs w:val="24"/>
        </w:rPr>
        <w:t>к</w:t>
      </w:r>
      <w:r w:rsidR="00C43317" w:rsidRPr="00F063F5">
        <w:rPr>
          <w:rFonts w:ascii="Times New Roman" w:hAnsi="Times New Roman" w:cs="Times New Roman"/>
          <w:sz w:val="24"/>
          <w:szCs w:val="24"/>
        </w:rPr>
        <w:t>том сроку обязан предоставить заказчику результаты поставки товара, результаты отдельн</w:t>
      </w:r>
      <w:r w:rsidR="00C43317" w:rsidRPr="00F063F5">
        <w:rPr>
          <w:rFonts w:ascii="Times New Roman" w:hAnsi="Times New Roman" w:cs="Times New Roman"/>
          <w:sz w:val="24"/>
          <w:szCs w:val="24"/>
        </w:rPr>
        <w:t>о</w:t>
      </w:r>
      <w:r w:rsidR="00C43317" w:rsidRPr="00F063F5">
        <w:rPr>
          <w:rFonts w:ascii="Times New Roman" w:hAnsi="Times New Roman" w:cs="Times New Roman"/>
          <w:sz w:val="24"/>
          <w:szCs w:val="24"/>
        </w:rPr>
        <w:t>го этапа исполнения Контракта.</w:t>
      </w:r>
    </w:p>
    <w:p w:rsidR="0073581B" w:rsidRPr="00F063F5" w:rsidRDefault="005E7408" w:rsidP="0073581B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63F5">
        <w:rPr>
          <w:rFonts w:ascii="Times New Roman" w:hAnsi="Times New Roman" w:cs="Times New Roman"/>
          <w:iCs/>
          <w:sz w:val="24"/>
          <w:szCs w:val="24"/>
        </w:rPr>
        <w:t>4.1.</w:t>
      </w:r>
      <w:r w:rsidR="00D54C6D" w:rsidRPr="00F063F5">
        <w:rPr>
          <w:rFonts w:ascii="Times New Roman" w:hAnsi="Times New Roman" w:cs="Times New Roman"/>
          <w:iCs/>
          <w:sz w:val="24"/>
          <w:szCs w:val="24"/>
        </w:rPr>
        <w:t>6</w:t>
      </w:r>
      <w:r w:rsidRPr="00F063F5">
        <w:rPr>
          <w:rFonts w:ascii="Times New Roman" w:hAnsi="Times New Roman" w:cs="Times New Roman"/>
          <w:iCs/>
          <w:sz w:val="24"/>
          <w:szCs w:val="24"/>
        </w:rPr>
        <w:t>.</w:t>
      </w:r>
      <w:r w:rsidRPr="00F063F5">
        <w:rPr>
          <w:rFonts w:ascii="Times New Roman" w:hAnsi="Times New Roman" w:cs="Times New Roman"/>
          <w:sz w:val="24"/>
          <w:szCs w:val="24"/>
        </w:rPr>
        <w:t xml:space="preserve"> </w:t>
      </w:r>
      <w:r w:rsidR="0073581B" w:rsidRPr="00F063F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действующим законодательством Российской Федерации пред</w:t>
      </w:r>
      <w:r w:rsidR="0073581B" w:rsidRPr="00F063F5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73581B" w:rsidRPr="00F06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смотрены требования, предъявляемые к лицам, поставляющим товар, составляющий предмет настоящего </w:t>
      </w:r>
      <w:r w:rsidR="00C506F8" w:rsidRPr="00F063F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Контракта</w:t>
      </w:r>
      <w:r w:rsidR="0073581B" w:rsidRPr="00F06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(объект закупки), - соответствовать таким требованиям.</w:t>
      </w:r>
    </w:p>
    <w:p w:rsidR="0093009B" w:rsidRPr="00F063F5" w:rsidRDefault="00D54C6D" w:rsidP="00D54C6D">
      <w:pPr>
        <w:pStyle w:val="consplusnormal"/>
        <w:spacing w:before="0" w:after="0"/>
        <w:ind w:left="0" w:right="-55"/>
        <w:jc w:val="both"/>
        <w:rPr>
          <w:rFonts w:eastAsiaTheme="minorHAnsi"/>
          <w:lang w:eastAsia="en-US"/>
        </w:rPr>
      </w:pPr>
      <w:r w:rsidRPr="00F063F5">
        <w:t xml:space="preserve">          </w:t>
      </w:r>
      <w:r w:rsidR="0063177A" w:rsidRPr="00F063F5">
        <w:rPr>
          <w:rFonts w:eastAsiaTheme="minorHAnsi"/>
          <w:lang w:eastAsia="en-US"/>
        </w:rPr>
        <w:t>4.1.</w:t>
      </w:r>
      <w:r w:rsidRPr="00F063F5">
        <w:rPr>
          <w:rFonts w:eastAsiaTheme="minorHAnsi"/>
          <w:lang w:eastAsia="en-US"/>
        </w:rPr>
        <w:t>9</w:t>
      </w:r>
      <w:r w:rsidR="0093009B" w:rsidRPr="00F063F5">
        <w:rPr>
          <w:rFonts w:eastAsiaTheme="minorHAnsi"/>
          <w:lang w:eastAsia="en-US"/>
        </w:rPr>
        <w:t>. Своевременно и надлежащим образом поставить товар</w:t>
      </w:r>
      <w:r w:rsidR="0093009B" w:rsidRPr="00F063F5">
        <w:rPr>
          <w:rFonts w:eastAsiaTheme="minorHAnsi"/>
          <w:i/>
          <w:lang w:eastAsia="en-US"/>
        </w:rPr>
        <w:t xml:space="preserve">, </w:t>
      </w:r>
      <w:r w:rsidR="0093009B" w:rsidRPr="00F063F5">
        <w:rPr>
          <w:rFonts w:eastAsiaTheme="minorHAnsi"/>
          <w:lang w:eastAsia="en-US"/>
        </w:rPr>
        <w:t>указанный в специфик</w:t>
      </w:r>
      <w:r w:rsidR="0093009B" w:rsidRPr="00F063F5">
        <w:rPr>
          <w:rFonts w:eastAsiaTheme="minorHAnsi"/>
          <w:lang w:eastAsia="en-US"/>
        </w:rPr>
        <w:t>а</w:t>
      </w:r>
      <w:r w:rsidR="0093009B" w:rsidRPr="00F063F5">
        <w:rPr>
          <w:rFonts w:eastAsiaTheme="minorHAnsi"/>
          <w:lang w:eastAsia="en-US"/>
        </w:rPr>
        <w:t xml:space="preserve">ции в соответствии с условиями </w:t>
      </w:r>
      <w:r w:rsidR="00C506F8" w:rsidRPr="00F063F5">
        <w:rPr>
          <w:rFonts w:eastAsiaTheme="minorHAnsi"/>
          <w:lang w:eastAsia="en-US"/>
        </w:rPr>
        <w:t>Контракта</w:t>
      </w:r>
      <w:r w:rsidR="0093009B" w:rsidRPr="00F063F5">
        <w:rPr>
          <w:rFonts w:eastAsiaTheme="minorHAnsi"/>
          <w:lang w:eastAsia="en-US"/>
        </w:rPr>
        <w:t xml:space="preserve"> и оказать сопутствующие услуги, указанные </w:t>
      </w:r>
      <w:r w:rsidR="007534D1" w:rsidRPr="00F063F5">
        <w:rPr>
          <w:rFonts w:eastAsiaTheme="minorHAnsi"/>
          <w:lang w:eastAsia="en-US"/>
        </w:rPr>
        <w:t xml:space="preserve">в пункте </w:t>
      </w:r>
      <w:r w:rsidR="00DC4DD6" w:rsidRPr="00F063F5">
        <w:rPr>
          <w:rFonts w:eastAsiaTheme="minorHAnsi"/>
          <w:lang w:eastAsia="en-US"/>
        </w:rPr>
        <w:t>3.5</w:t>
      </w:r>
      <w:r w:rsidR="007534D1" w:rsidRPr="00F063F5">
        <w:rPr>
          <w:rFonts w:eastAsiaTheme="minorHAnsi"/>
          <w:lang w:eastAsia="en-US"/>
        </w:rPr>
        <w:t xml:space="preserve"> настоящего </w:t>
      </w:r>
      <w:r w:rsidR="00C506F8" w:rsidRPr="00F063F5">
        <w:rPr>
          <w:rFonts w:eastAsiaTheme="minorHAnsi"/>
          <w:lang w:eastAsia="en-US"/>
        </w:rPr>
        <w:t>Контракта</w:t>
      </w:r>
      <w:r w:rsidR="007534D1" w:rsidRPr="00F063F5">
        <w:rPr>
          <w:rFonts w:eastAsiaTheme="minorHAnsi"/>
          <w:lang w:eastAsia="en-US"/>
        </w:rPr>
        <w:t>.</w:t>
      </w:r>
    </w:p>
    <w:p w:rsidR="00643812" w:rsidRDefault="007B293F" w:rsidP="00643812">
      <w:pPr>
        <w:pStyle w:val="consplusnormal"/>
        <w:spacing w:before="0" w:after="0"/>
        <w:ind w:left="0" w:right="-55" w:firstLine="709"/>
        <w:jc w:val="both"/>
      </w:pPr>
      <w:r>
        <w:rPr>
          <w:rFonts w:eastAsiaTheme="minorHAnsi"/>
          <w:lang w:eastAsia="en-US"/>
        </w:rPr>
        <w:t>4.1.10</w:t>
      </w:r>
      <w:r w:rsidR="00C925B2" w:rsidRPr="002F557B">
        <w:rPr>
          <w:rFonts w:eastAsiaTheme="minorHAnsi"/>
          <w:lang w:eastAsia="en-US"/>
        </w:rPr>
        <w:t xml:space="preserve">. Представлять Заказчику </w:t>
      </w:r>
      <w:r w:rsidR="00C925B2" w:rsidRPr="007B293F">
        <w:rPr>
          <w:rFonts w:eastAsiaTheme="minorHAnsi"/>
          <w:lang w:eastAsia="en-US"/>
        </w:rPr>
        <w:t>(комиссии Заказчика</w:t>
      </w:r>
      <w:r w:rsidR="00C925B2" w:rsidRPr="002F557B">
        <w:rPr>
          <w:rFonts w:eastAsiaTheme="minorHAnsi"/>
          <w:lang w:eastAsia="en-US"/>
        </w:rPr>
        <w:t>) информацию и документы, н</w:t>
      </w:r>
      <w:r w:rsidR="00C925B2" w:rsidRPr="002F557B">
        <w:rPr>
          <w:rFonts w:eastAsiaTheme="minorHAnsi"/>
          <w:lang w:eastAsia="en-US"/>
        </w:rPr>
        <w:t>е</w:t>
      </w:r>
      <w:r w:rsidR="00C925B2" w:rsidRPr="002F557B">
        <w:rPr>
          <w:rFonts w:eastAsiaTheme="minorHAnsi"/>
          <w:lang w:eastAsia="en-US"/>
        </w:rPr>
        <w:t xml:space="preserve">обходимые для </w:t>
      </w:r>
      <w:r w:rsidR="00C925B2" w:rsidRPr="002F557B">
        <w:t>осуществления Заказчиком контроля за ходом исполнения Поставщиком у</w:t>
      </w:r>
      <w:r w:rsidR="00C925B2" w:rsidRPr="002F557B">
        <w:t>с</w:t>
      </w:r>
      <w:r w:rsidR="00C925B2" w:rsidRPr="002F557B">
        <w:t xml:space="preserve">ловий </w:t>
      </w:r>
      <w:r w:rsidR="00377FC1" w:rsidRPr="002F557B">
        <w:t xml:space="preserve">исполнения </w:t>
      </w:r>
      <w:r w:rsidR="00C506F8">
        <w:t>Контракта</w:t>
      </w:r>
      <w:r w:rsidR="00C925B2" w:rsidRPr="002F557B">
        <w:t>, а также обеспечить доступ на территорию (в помещения) для проверки исполнения Поставщиком обязательств по настоящему контракту</w:t>
      </w:r>
      <w:r w:rsidR="00CD3DFD" w:rsidRPr="002F557B">
        <w:t>, не вмешиваясь в хозяйственную деятельность Поставщика.</w:t>
      </w:r>
    </w:p>
    <w:p w:rsidR="003E5DB9" w:rsidRPr="0063177A" w:rsidRDefault="003E5DB9" w:rsidP="00643812">
      <w:pPr>
        <w:pStyle w:val="consplusnormal"/>
        <w:spacing w:before="0" w:after="0"/>
        <w:ind w:left="0" w:right="-55" w:firstLine="709"/>
        <w:jc w:val="both"/>
        <w:rPr>
          <w:iCs/>
        </w:rPr>
      </w:pPr>
      <w:r w:rsidRPr="0063177A">
        <w:rPr>
          <w:iCs/>
        </w:rPr>
        <w:t>4.1.</w:t>
      </w:r>
      <w:r w:rsidR="00503A33" w:rsidRPr="0063177A">
        <w:rPr>
          <w:iCs/>
        </w:rPr>
        <w:t>1</w:t>
      </w:r>
      <w:r w:rsidR="007B293F">
        <w:rPr>
          <w:iCs/>
        </w:rPr>
        <w:t>1</w:t>
      </w:r>
      <w:r w:rsidRPr="0063177A">
        <w:rPr>
          <w:iCs/>
        </w:rPr>
        <w:t xml:space="preserve">. Предоставлять информацию о всех соисполнителях, заключивших договор или договоры с </w:t>
      </w:r>
      <w:r w:rsidR="00503A33" w:rsidRPr="0063177A">
        <w:rPr>
          <w:iCs/>
        </w:rPr>
        <w:t>Поставщиком</w:t>
      </w:r>
      <w:r w:rsidRPr="0063177A">
        <w:rPr>
          <w:iCs/>
        </w:rPr>
        <w:t xml:space="preserve">, цена которого или общая цена которых составляет более чем </w:t>
      </w:r>
      <w:r w:rsidR="0087501E">
        <w:rPr>
          <w:iCs/>
        </w:rPr>
        <w:br/>
      </w:r>
      <w:r w:rsidR="00CD3DFD" w:rsidRPr="0063177A">
        <w:rPr>
          <w:iCs/>
        </w:rPr>
        <w:t xml:space="preserve">10 % цены </w:t>
      </w:r>
      <w:r w:rsidR="00C506F8">
        <w:rPr>
          <w:iCs/>
        </w:rPr>
        <w:t>Контракта</w:t>
      </w:r>
      <w:r w:rsidR="00CD3DFD" w:rsidRPr="0063177A">
        <w:rPr>
          <w:iCs/>
        </w:rPr>
        <w:t xml:space="preserve">, в течение 10 дней с </w:t>
      </w:r>
      <w:r w:rsidR="00075D3F" w:rsidRPr="0063177A">
        <w:rPr>
          <w:iCs/>
        </w:rPr>
        <w:t>даты</w:t>
      </w:r>
      <w:r w:rsidR="00CD3DFD" w:rsidRPr="0063177A">
        <w:rPr>
          <w:iCs/>
        </w:rPr>
        <w:t xml:space="preserve"> заключения им договора с соисполнителем</w:t>
      </w:r>
      <w:r w:rsidR="00771BB4" w:rsidRPr="0073581B">
        <w:rPr>
          <w:iCs/>
          <w:color w:val="FF0000"/>
        </w:rPr>
        <w:t>.</w:t>
      </w:r>
    </w:p>
    <w:p w:rsidR="00C450A1" w:rsidRPr="0073581B" w:rsidRDefault="00EC54A1" w:rsidP="00CB26D9">
      <w:pPr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2E5BD1">
        <w:rPr>
          <w:rFonts w:ascii="Times New Roman" w:hAnsi="Times New Roman" w:cs="Times New Roman"/>
          <w:sz w:val="24"/>
          <w:szCs w:val="24"/>
        </w:rPr>
        <w:t>4.1.1</w:t>
      </w:r>
      <w:r w:rsidR="007B293F">
        <w:rPr>
          <w:rFonts w:ascii="Times New Roman" w:hAnsi="Times New Roman" w:cs="Times New Roman"/>
          <w:sz w:val="24"/>
          <w:szCs w:val="24"/>
        </w:rPr>
        <w:t>2</w:t>
      </w:r>
      <w:r w:rsidRPr="002E5BD1">
        <w:rPr>
          <w:rFonts w:ascii="Times New Roman" w:hAnsi="Times New Roman" w:cs="Times New Roman"/>
          <w:sz w:val="24"/>
          <w:szCs w:val="24"/>
        </w:rPr>
        <w:t xml:space="preserve">. Предоставить Заказчику новое обеспечение исполнения </w:t>
      </w:r>
      <w:r w:rsidR="00C506F8">
        <w:rPr>
          <w:rFonts w:ascii="Times New Roman" w:hAnsi="Times New Roman" w:cs="Times New Roman"/>
          <w:sz w:val="24"/>
          <w:szCs w:val="24"/>
        </w:rPr>
        <w:t>Контракта</w:t>
      </w:r>
      <w:r w:rsidRPr="002E5BD1">
        <w:rPr>
          <w:rFonts w:ascii="Times New Roman" w:hAnsi="Times New Roman" w:cs="Times New Roman"/>
          <w:sz w:val="24"/>
          <w:szCs w:val="24"/>
        </w:rPr>
        <w:t xml:space="preserve"> в случае о</w:t>
      </w:r>
      <w:r w:rsidRPr="002E5BD1">
        <w:rPr>
          <w:rFonts w:ascii="Times New Roman" w:hAnsi="Times New Roman" w:cs="Times New Roman"/>
          <w:sz w:val="24"/>
          <w:szCs w:val="24"/>
        </w:rPr>
        <w:t>т</w:t>
      </w:r>
      <w:r w:rsidRPr="002E5BD1">
        <w:rPr>
          <w:rFonts w:ascii="Times New Roman" w:hAnsi="Times New Roman" w:cs="Times New Roman"/>
          <w:sz w:val="24"/>
          <w:szCs w:val="24"/>
        </w:rPr>
        <w:t xml:space="preserve">зыва в соответствии с законодательством Российской Федерации у банка, предоставившего </w:t>
      </w:r>
      <w:r w:rsidR="00CB26D9" w:rsidRPr="00C1227A">
        <w:rPr>
          <w:rFonts w:ascii="Times New Roman" w:hAnsi="Times New Roman" w:cs="Times New Roman"/>
          <w:sz w:val="24"/>
          <w:szCs w:val="24"/>
        </w:rPr>
        <w:t xml:space="preserve">независимую гарантию в качестве обеспечения исполнения </w:t>
      </w:r>
      <w:r w:rsidR="00C506F8" w:rsidRPr="00C1227A">
        <w:rPr>
          <w:rFonts w:ascii="Times New Roman" w:hAnsi="Times New Roman" w:cs="Times New Roman"/>
          <w:sz w:val="24"/>
          <w:szCs w:val="24"/>
        </w:rPr>
        <w:t>Контракта</w:t>
      </w:r>
      <w:r w:rsidRPr="002E5BD1">
        <w:rPr>
          <w:rFonts w:ascii="Times New Roman" w:hAnsi="Times New Roman" w:cs="Times New Roman"/>
          <w:sz w:val="24"/>
          <w:szCs w:val="24"/>
        </w:rPr>
        <w:t>, лицензии на осущ</w:t>
      </w:r>
      <w:r w:rsidRPr="002E5BD1">
        <w:rPr>
          <w:rFonts w:ascii="Times New Roman" w:hAnsi="Times New Roman" w:cs="Times New Roman"/>
          <w:sz w:val="24"/>
          <w:szCs w:val="24"/>
        </w:rPr>
        <w:t>е</w:t>
      </w:r>
      <w:r w:rsidRPr="002E5BD1">
        <w:rPr>
          <w:rFonts w:ascii="Times New Roman" w:hAnsi="Times New Roman" w:cs="Times New Roman"/>
          <w:sz w:val="24"/>
          <w:szCs w:val="24"/>
        </w:rPr>
        <w:t>ствление банковских операций, не позднее одного месяца со дня надлежащего уведомления Заказчиком Поставщика о необходимости предостави</w:t>
      </w:r>
      <w:r w:rsidR="00771BB4" w:rsidRPr="002E5BD1">
        <w:rPr>
          <w:rFonts w:ascii="Times New Roman" w:hAnsi="Times New Roman" w:cs="Times New Roman"/>
          <w:sz w:val="24"/>
          <w:szCs w:val="24"/>
        </w:rPr>
        <w:t>ть соответствующее обеспечение.</w:t>
      </w:r>
      <w:r w:rsidR="00C450A1" w:rsidRPr="002E5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</w:t>
      </w:r>
      <w:r w:rsidR="00C450A1" w:rsidRPr="002E5BD1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C450A1" w:rsidRPr="002E5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мер такого обеспечения может быть уменьшен в порядке и случаях, которые предусмотрены </w:t>
      </w:r>
      <w:hyperlink r:id="rId8" w:history="1">
        <w:r w:rsidR="00C450A1" w:rsidRPr="002E5BD1">
          <w:rPr>
            <w:rStyle w:val="aa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/>
          </w:rPr>
          <w:t>частями 7</w:t>
        </w:r>
      </w:hyperlink>
      <w:r w:rsidR="00C450A1" w:rsidRPr="002E5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9" w:history="1">
        <w:r w:rsidR="00C450A1" w:rsidRPr="002E5BD1">
          <w:rPr>
            <w:rStyle w:val="aa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/>
          </w:rPr>
          <w:t>7.1</w:t>
        </w:r>
      </w:hyperlink>
      <w:r w:rsidR="00C450A1" w:rsidRPr="002E5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10" w:history="1">
        <w:r w:rsidR="00C450A1" w:rsidRPr="002E5BD1">
          <w:rPr>
            <w:rStyle w:val="aa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/>
          </w:rPr>
          <w:t>7.2</w:t>
        </w:r>
      </w:hyperlink>
      <w:r w:rsidR="00C450A1" w:rsidRPr="002E5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hyperlink r:id="rId11" w:history="1">
        <w:r w:rsidR="00C450A1" w:rsidRPr="002E5BD1">
          <w:rPr>
            <w:rStyle w:val="aa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/>
          </w:rPr>
          <w:t>7.3 статьи 96</w:t>
        </w:r>
      </w:hyperlink>
      <w:r w:rsidR="00C450A1" w:rsidRPr="002E5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Федерального закона № 44-ФЗ</w:t>
      </w:r>
      <w:r w:rsidR="00C450A1" w:rsidRPr="0073581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.</w:t>
      </w:r>
    </w:p>
    <w:p w:rsidR="004D004D" w:rsidRPr="004D23DB" w:rsidRDefault="00AD005B" w:rsidP="00AD005B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5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</w:t>
      </w:r>
      <w:r w:rsidR="007F7B9A" w:rsidRPr="002F557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</w:t>
      </w:r>
      <w:r w:rsidR="004129C7" w:rsidRPr="002F55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вправе</w:t>
      </w:r>
      <w:r w:rsidR="004D004D" w:rsidRPr="002F557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D005B" w:rsidRPr="002F557B" w:rsidRDefault="004D004D" w:rsidP="00AD005B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57B">
        <w:rPr>
          <w:rFonts w:ascii="Times New Roman" w:eastAsia="Times New Roman" w:hAnsi="Times New Roman" w:cs="Times New Roman"/>
          <w:sz w:val="24"/>
          <w:szCs w:val="24"/>
          <w:lang w:eastAsia="ru-RU"/>
        </w:rPr>
        <w:t>4.2.1. Т</w:t>
      </w:r>
      <w:r w:rsidR="00AD005B" w:rsidRPr="002F55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ребовать от </w:t>
      </w:r>
      <w:r w:rsidR="004A7EC9" w:rsidRPr="002F557B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AD005B" w:rsidRPr="002F55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аказчика своевременного исполнения обязательств по приемке и оплате стоимости </w:t>
      </w:r>
      <w:r w:rsidR="007F7B9A" w:rsidRPr="002F557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поставленного товара</w:t>
      </w:r>
      <w:r w:rsidR="00AD005B" w:rsidRPr="002F55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настоящему </w:t>
      </w:r>
      <w:r w:rsidR="00A0747D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AD005B" w:rsidRPr="002F557B">
        <w:rPr>
          <w:rFonts w:ascii="Times New Roman" w:eastAsia="Times New Roman" w:hAnsi="Times New Roman" w:cs="Times New Roman"/>
          <w:sz w:val="24"/>
          <w:szCs w:val="24"/>
          <w:lang w:eastAsia="ru-RU"/>
        </w:rPr>
        <w:t>онтракту.</w:t>
      </w:r>
    </w:p>
    <w:p w:rsidR="00F1632E" w:rsidRDefault="00A54169" w:rsidP="00F1632E">
      <w:pPr>
        <w:pStyle w:val="headertext"/>
        <w:spacing w:before="0" w:beforeAutospacing="0" w:after="0" w:afterAutospacing="0"/>
        <w:ind w:firstLine="709"/>
        <w:jc w:val="both"/>
      </w:pPr>
      <w:r>
        <w:rPr>
          <w:rFonts w:eastAsia="Calibri"/>
          <w:lang w:eastAsia="en-US"/>
        </w:rPr>
        <w:t>4.2.2</w:t>
      </w:r>
      <w:r w:rsidR="00F1632E" w:rsidRPr="002F557B">
        <w:rPr>
          <w:rFonts w:eastAsia="Calibri"/>
          <w:lang w:eastAsia="en-US"/>
        </w:rPr>
        <w:t xml:space="preserve">. </w:t>
      </w:r>
      <w:r w:rsidR="00F1632E" w:rsidRPr="002F557B">
        <w:t>Требовать уплаты неустоек (штрафов, пеней) в случае просрочки исполнения Заказчиком обязательств, предусмотренных контрактом, а также в иных случаях неисполн</w:t>
      </w:r>
      <w:r w:rsidR="00F1632E" w:rsidRPr="002F557B">
        <w:t>е</w:t>
      </w:r>
      <w:r w:rsidR="00F1632E" w:rsidRPr="002F557B">
        <w:t xml:space="preserve">ния или ненадлежащего исполнения Заказчиком </w:t>
      </w:r>
      <w:r w:rsidR="00EF751B">
        <w:t>обязательств, предусмотренных К</w:t>
      </w:r>
      <w:r w:rsidR="00F1632E" w:rsidRPr="002F557B">
        <w:t>онтра</w:t>
      </w:r>
      <w:r w:rsidR="00F1632E" w:rsidRPr="002F557B">
        <w:t>к</w:t>
      </w:r>
      <w:r w:rsidR="00F1632E" w:rsidRPr="002F557B">
        <w:t xml:space="preserve">том. </w:t>
      </w:r>
    </w:p>
    <w:p w:rsidR="002E5BD1" w:rsidRPr="002E5BD1" w:rsidRDefault="00EF751B" w:rsidP="002E5BD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4.2.</w:t>
      </w:r>
      <w:r w:rsidR="00A54169">
        <w:rPr>
          <w:rFonts w:ascii="Times New Roman" w:hAnsi="Times New Roman" w:cs="Times New Roman"/>
          <w:iCs/>
          <w:sz w:val="24"/>
          <w:szCs w:val="24"/>
        </w:rPr>
        <w:t>3</w:t>
      </w:r>
      <w:r>
        <w:rPr>
          <w:rFonts w:ascii="Times New Roman" w:hAnsi="Times New Roman" w:cs="Times New Roman"/>
          <w:iCs/>
          <w:sz w:val="24"/>
          <w:szCs w:val="24"/>
        </w:rPr>
        <w:t>. П</w:t>
      </w:r>
      <w:r w:rsidR="002E5BD1" w:rsidRPr="002E5BD1">
        <w:rPr>
          <w:rFonts w:ascii="Times New Roman" w:hAnsi="Times New Roman" w:cs="Times New Roman"/>
          <w:iCs/>
          <w:sz w:val="24"/>
          <w:szCs w:val="24"/>
        </w:rPr>
        <w:t xml:space="preserve">ринять решение об одностороннем отказе от исполнения </w:t>
      </w:r>
      <w:r w:rsidR="00C506F8">
        <w:rPr>
          <w:rFonts w:ascii="Times New Roman" w:hAnsi="Times New Roman" w:cs="Times New Roman"/>
          <w:iCs/>
          <w:sz w:val="24"/>
          <w:szCs w:val="24"/>
        </w:rPr>
        <w:t>Контракта</w:t>
      </w:r>
      <w:r w:rsidR="002E5BD1" w:rsidRPr="002E5BD1">
        <w:rPr>
          <w:rFonts w:ascii="Times New Roman" w:hAnsi="Times New Roman" w:cs="Times New Roman"/>
          <w:iCs/>
          <w:sz w:val="24"/>
          <w:szCs w:val="24"/>
        </w:rPr>
        <w:t xml:space="preserve"> в соотве</w:t>
      </w:r>
      <w:r w:rsidR="002E5BD1" w:rsidRPr="002E5BD1">
        <w:rPr>
          <w:rFonts w:ascii="Times New Roman" w:hAnsi="Times New Roman" w:cs="Times New Roman"/>
          <w:iCs/>
          <w:sz w:val="24"/>
          <w:szCs w:val="24"/>
        </w:rPr>
        <w:t>т</w:t>
      </w:r>
      <w:r w:rsidR="002E5BD1" w:rsidRPr="002E5BD1">
        <w:rPr>
          <w:rFonts w:ascii="Times New Roman" w:hAnsi="Times New Roman" w:cs="Times New Roman"/>
          <w:iCs/>
          <w:sz w:val="24"/>
          <w:szCs w:val="24"/>
        </w:rPr>
        <w:t>ствии с гражданским законодательством</w:t>
      </w:r>
      <w:r w:rsidR="002E5BD1">
        <w:rPr>
          <w:rFonts w:ascii="Times New Roman" w:hAnsi="Times New Roman" w:cs="Times New Roman"/>
          <w:iCs/>
          <w:sz w:val="24"/>
          <w:szCs w:val="24"/>
        </w:rPr>
        <w:t>.</w:t>
      </w:r>
    </w:p>
    <w:p w:rsidR="00AD005B" w:rsidRPr="002F557B" w:rsidRDefault="00AD005B" w:rsidP="00503A33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5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 </w:t>
      </w:r>
      <w:r w:rsidR="004A7EC9" w:rsidRPr="002F557B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2F557B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аказчик обязуется:</w:t>
      </w:r>
    </w:p>
    <w:p w:rsidR="007534D1" w:rsidRPr="002F557B" w:rsidRDefault="00AD005B" w:rsidP="00AD005B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5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4.3.1. Принять </w:t>
      </w:r>
      <w:r w:rsidR="007F7B9A" w:rsidRPr="002F557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</w:t>
      </w:r>
      <w:r w:rsidRPr="002F55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C4DD6">
        <w:rPr>
          <w:rFonts w:ascii="Times New Roman" w:hAnsi="Times New Roman" w:cs="Times New Roman"/>
          <w:sz w:val="24"/>
          <w:szCs w:val="24"/>
        </w:rPr>
        <w:t>в соответствии с разделом 8</w:t>
      </w:r>
      <w:r w:rsidR="007534D1" w:rsidRPr="002F557B">
        <w:rPr>
          <w:rFonts w:ascii="Times New Roman" w:hAnsi="Times New Roman" w:cs="Times New Roman"/>
          <w:sz w:val="24"/>
          <w:szCs w:val="24"/>
        </w:rPr>
        <w:t xml:space="preserve"> настоящего </w:t>
      </w:r>
      <w:r w:rsidR="00C506F8">
        <w:rPr>
          <w:rFonts w:ascii="Times New Roman" w:hAnsi="Times New Roman" w:cs="Times New Roman"/>
          <w:sz w:val="24"/>
          <w:szCs w:val="24"/>
        </w:rPr>
        <w:t>Контракта</w:t>
      </w:r>
      <w:r w:rsidR="007534D1" w:rsidRPr="002F557B">
        <w:rPr>
          <w:rFonts w:ascii="Times New Roman" w:hAnsi="Times New Roman" w:cs="Times New Roman"/>
          <w:sz w:val="24"/>
          <w:szCs w:val="24"/>
        </w:rPr>
        <w:t xml:space="preserve"> и при отсу</w:t>
      </w:r>
      <w:r w:rsidR="007534D1" w:rsidRPr="002F557B">
        <w:rPr>
          <w:rFonts w:ascii="Times New Roman" w:hAnsi="Times New Roman" w:cs="Times New Roman"/>
          <w:sz w:val="24"/>
          <w:szCs w:val="24"/>
        </w:rPr>
        <w:t>т</w:t>
      </w:r>
      <w:r w:rsidR="007534D1" w:rsidRPr="002F557B">
        <w:rPr>
          <w:rFonts w:ascii="Times New Roman" w:hAnsi="Times New Roman" w:cs="Times New Roman"/>
          <w:sz w:val="24"/>
          <w:szCs w:val="24"/>
        </w:rPr>
        <w:t>ствии претензий относительно качества, количества, ассортимента, комплектности и других характеристик товара</w:t>
      </w:r>
      <w:r w:rsidR="00446D51" w:rsidRPr="002F557B">
        <w:rPr>
          <w:rFonts w:ascii="Times New Roman" w:hAnsi="Times New Roman" w:cs="Times New Roman"/>
          <w:sz w:val="24"/>
          <w:szCs w:val="24"/>
        </w:rPr>
        <w:t>, указанных в спецификации</w:t>
      </w:r>
      <w:r w:rsidR="00446D51" w:rsidRPr="00532583">
        <w:rPr>
          <w:rFonts w:ascii="Times New Roman" w:hAnsi="Times New Roman" w:cs="Times New Roman"/>
          <w:sz w:val="24"/>
          <w:szCs w:val="24"/>
        </w:rPr>
        <w:t>,</w:t>
      </w:r>
      <w:r w:rsidR="007534D1" w:rsidRPr="0053258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534D1" w:rsidRPr="00532583">
        <w:rPr>
          <w:rFonts w:ascii="Times New Roman" w:hAnsi="Times New Roman" w:cs="Times New Roman"/>
          <w:sz w:val="24"/>
          <w:szCs w:val="24"/>
        </w:rPr>
        <w:t xml:space="preserve">подписать </w:t>
      </w:r>
      <w:r w:rsidR="00D15B47" w:rsidRPr="00532583">
        <w:rPr>
          <w:rFonts w:ascii="Times New Roman" w:hAnsi="Times New Roman" w:cs="Times New Roman"/>
          <w:sz w:val="24"/>
          <w:szCs w:val="24"/>
        </w:rPr>
        <w:t xml:space="preserve">и передать Поставщику </w:t>
      </w:r>
      <w:r w:rsidR="004411DC" w:rsidRPr="00532583">
        <w:rPr>
          <w:rFonts w:ascii="Times New Roman" w:hAnsi="Times New Roman" w:cs="Times New Roman"/>
          <w:sz w:val="24"/>
          <w:szCs w:val="24"/>
        </w:rPr>
        <w:t>док</w:t>
      </w:r>
      <w:r w:rsidR="004411DC" w:rsidRPr="00532583">
        <w:rPr>
          <w:rFonts w:ascii="Times New Roman" w:hAnsi="Times New Roman" w:cs="Times New Roman"/>
          <w:sz w:val="24"/>
          <w:szCs w:val="24"/>
        </w:rPr>
        <w:t>у</w:t>
      </w:r>
      <w:r w:rsidR="004411DC" w:rsidRPr="00532583">
        <w:rPr>
          <w:rFonts w:ascii="Times New Roman" w:hAnsi="Times New Roman" w:cs="Times New Roman"/>
          <w:sz w:val="24"/>
          <w:szCs w:val="24"/>
        </w:rPr>
        <w:t>мент о приемке</w:t>
      </w:r>
      <w:r w:rsidR="001A77ED" w:rsidRPr="00532583">
        <w:rPr>
          <w:rFonts w:ascii="Times New Roman" w:hAnsi="Times New Roman" w:cs="Times New Roman"/>
          <w:sz w:val="24"/>
          <w:szCs w:val="24"/>
        </w:rPr>
        <w:t xml:space="preserve"> товара</w:t>
      </w:r>
      <w:r w:rsidR="007534D1" w:rsidRPr="00532583">
        <w:rPr>
          <w:rFonts w:ascii="Times New Roman" w:hAnsi="Times New Roman" w:cs="Times New Roman"/>
          <w:i/>
          <w:sz w:val="24"/>
          <w:szCs w:val="24"/>
        </w:rPr>
        <w:t>.</w:t>
      </w:r>
      <w:r w:rsidR="009D319B" w:rsidRPr="00532583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AD005B" w:rsidRPr="002F557B" w:rsidRDefault="00AD005B" w:rsidP="00AD005B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57B">
        <w:rPr>
          <w:rFonts w:ascii="Times New Roman" w:eastAsia="Times New Roman" w:hAnsi="Times New Roman" w:cs="Times New Roman"/>
          <w:sz w:val="24"/>
          <w:szCs w:val="24"/>
          <w:lang w:eastAsia="ru-RU"/>
        </w:rPr>
        <w:t>4.3.2.</w:t>
      </w:r>
      <w:r w:rsidR="00893281" w:rsidRPr="002F55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F55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Оплатить стоимость </w:t>
      </w:r>
      <w:r w:rsidR="007F7B9A" w:rsidRPr="002F557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товара</w:t>
      </w:r>
      <w:r w:rsidRPr="002F55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7F7B9A" w:rsidRPr="002F557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поставленного Поставщиком</w:t>
      </w:r>
      <w:r w:rsidRPr="002F55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согласно условиям н</w:t>
      </w:r>
      <w:r w:rsidRPr="002F557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F55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стоящего </w:t>
      </w:r>
      <w:r w:rsidR="00C506F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Контракта</w:t>
      </w:r>
      <w:r w:rsidRPr="002F557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D005B" w:rsidRPr="002F557B" w:rsidRDefault="00AD005B" w:rsidP="00AD005B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5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4.3.3. Осуществлять контроль за ходом </w:t>
      </w:r>
      <w:r w:rsidR="00EB0690" w:rsidRPr="002F557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исполнения</w:t>
      </w:r>
      <w:r w:rsidR="000B3832" w:rsidRPr="002F55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условий</w:t>
      </w:r>
      <w:r w:rsidR="00EB0690" w:rsidRPr="002F55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506F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Контракта</w:t>
      </w:r>
      <w:r w:rsidRPr="002F557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230A7" w:rsidRPr="00F063F5" w:rsidRDefault="00891622" w:rsidP="00AD005B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5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4.3.4. </w:t>
      </w:r>
      <w:r w:rsidR="001B10AC" w:rsidRPr="002F55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Принять решение об одностороннем отказе от исполнения настоящего </w:t>
      </w:r>
      <w:r w:rsidR="00C506F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</w:t>
      </w:r>
      <w:r w:rsidR="00C506F8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C506F8">
        <w:rPr>
          <w:rFonts w:ascii="Times New Roman" w:eastAsia="Times New Roman" w:hAnsi="Times New Roman" w:cs="Times New Roman"/>
          <w:sz w:val="24"/>
          <w:szCs w:val="24"/>
          <w:lang w:eastAsia="ru-RU"/>
        </w:rPr>
        <w:t>та</w:t>
      </w:r>
      <w:r w:rsidR="001B10AC" w:rsidRPr="002F55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B10AC" w:rsidRPr="00F06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случае, если в ходе исполнения </w:t>
      </w:r>
      <w:r w:rsidR="00C506F8" w:rsidRPr="00F063F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Контракта</w:t>
      </w:r>
      <w:r w:rsidR="001B10AC" w:rsidRPr="00F06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установлено, что </w:t>
      </w:r>
    </w:p>
    <w:p w:rsidR="00B230A7" w:rsidRPr="00F063F5" w:rsidRDefault="00B230A7" w:rsidP="00C1227A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Par0"/>
      <w:bookmarkEnd w:id="0"/>
      <w:r w:rsidRPr="00F06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="00C1227A" w:rsidRPr="00F063F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F063F5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оставщик и (или) поставляемый товар перестали соответствовать установленным извещением об осуществлении закупки и (или) документацией о закупке (если Федеральным законом №44-ФЗ предусмотрена документация о закупке) требованиям к участникам заку</w:t>
      </w:r>
      <w:r w:rsidRPr="00F063F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F06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ки (за исключением требования, предусмотренного </w:t>
      </w:r>
      <w:hyperlink r:id="rId12" w:history="1">
        <w:r w:rsidRPr="00F063F5">
          <w:rPr>
            <w:rStyle w:val="aa"/>
            <w:rFonts w:ascii="Times New Roman" w:eastAsia="Times New Roman" w:hAnsi="Times New Roman" w:cs="Times New Roman"/>
            <w:color w:val="auto"/>
            <w:sz w:val="24"/>
            <w:szCs w:val="24"/>
            <w:lang w:eastAsia="ru-RU"/>
          </w:rPr>
          <w:t>частью 1.1</w:t>
        </w:r>
      </w:hyperlink>
      <w:r w:rsidRPr="00F06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 наличии такого требов</w:t>
      </w:r>
      <w:r w:rsidRPr="00F063F5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F063F5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ния) статьи 31 настоящего Федерального закона) и (или) поставляемому товару;</w:t>
      </w:r>
    </w:p>
    <w:p w:rsidR="00B230A7" w:rsidRPr="00B230A7" w:rsidRDefault="00B230A7" w:rsidP="00C1227A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22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при определении </w:t>
      </w:r>
      <w:r w:rsidR="00C1227A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C122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оставщика </w:t>
      </w:r>
      <w:r w:rsidR="00C1227A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C122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оставщик представил недостоверную информацию о своем соответствии и (или) соответствии поставляемого товара требованиям, указанным в </w:t>
      </w:r>
      <w:r w:rsidRPr="00C1227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подпункте "а" настоящего пункта, что позволило ему стать победителем определения п</w:t>
      </w:r>
      <w:r w:rsidRPr="00C1227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C1227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ставщика.</w:t>
      </w:r>
    </w:p>
    <w:p w:rsidR="00AD005B" w:rsidRPr="002F557B" w:rsidRDefault="00AD005B" w:rsidP="00B230A7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5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 </w:t>
      </w:r>
      <w:r w:rsidR="004A7EC9" w:rsidRPr="002F557B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2F557B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аказчик вправе:</w:t>
      </w:r>
    </w:p>
    <w:p w:rsidR="00AD005B" w:rsidRPr="002F557B" w:rsidRDefault="00AD005B" w:rsidP="00AD005B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5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4.4.1. Требовать от </w:t>
      </w:r>
      <w:r w:rsidR="007F7B9A" w:rsidRPr="002F557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Поставщика</w:t>
      </w:r>
      <w:r w:rsidRPr="002F55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исполнения обязательств, предусмотренных контра</w:t>
      </w:r>
      <w:r w:rsidRPr="002F557B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2F557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том, надлежащим образом в соответствии с действующим законодательством Российской Федерации и настоящим контрактом.</w:t>
      </w:r>
    </w:p>
    <w:p w:rsidR="00D2307A" w:rsidRPr="002F557B" w:rsidRDefault="00D2307A" w:rsidP="00AD005B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57B">
        <w:rPr>
          <w:rFonts w:ascii="Times New Roman" w:eastAsia="Times New Roman" w:hAnsi="Times New Roman" w:cs="Times New Roman"/>
          <w:sz w:val="24"/>
          <w:szCs w:val="24"/>
          <w:lang w:eastAsia="ru-RU"/>
        </w:rPr>
        <w:t>4.4.2. Отказать Поставщику в приемке поставленного товара в случае его ненадлеж</w:t>
      </w:r>
      <w:r w:rsidRPr="002F557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F557B">
        <w:rPr>
          <w:rFonts w:ascii="Times New Roman" w:eastAsia="Times New Roman" w:hAnsi="Times New Roman" w:cs="Times New Roman"/>
          <w:sz w:val="24"/>
          <w:szCs w:val="24"/>
          <w:lang w:eastAsia="ru-RU"/>
        </w:rPr>
        <w:t>щего качества.</w:t>
      </w:r>
      <w:r w:rsidR="00C93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350DA" w:rsidRPr="00F063F5" w:rsidRDefault="00D350DA" w:rsidP="00D350D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557B">
        <w:rPr>
          <w:rFonts w:ascii="Times New Roman" w:hAnsi="Times New Roman" w:cs="Times New Roman"/>
          <w:sz w:val="24"/>
          <w:szCs w:val="24"/>
        </w:rPr>
        <w:t xml:space="preserve">4.4.3. Принять решение об одностороннем отказе от исполнения </w:t>
      </w:r>
      <w:r w:rsidR="00C506F8">
        <w:rPr>
          <w:rFonts w:ascii="Times New Roman" w:hAnsi="Times New Roman" w:cs="Times New Roman"/>
          <w:sz w:val="24"/>
          <w:szCs w:val="24"/>
        </w:rPr>
        <w:t>Контракта</w:t>
      </w:r>
      <w:r w:rsidRPr="002F557B">
        <w:rPr>
          <w:rFonts w:ascii="Times New Roman" w:hAnsi="Times New Roman" w:cs="Times New Roman"/>
          <w:sz w:val="24"/>
          <w:szCs w:val="24"/>
        </w:rPr>
        <w:t xml:space="preserve"> по осн</w:t>
      </w:r>
      <w:r w:rsidRPr="002F557B">
        <w:rPr>
          <w:rFonts w:ascii="Times New Roman" w:hAnsi="Times New Roman" w:cs="Times New Roman"/>
          <w:sz w:val="24"/>
          <w:szCs w:val="24"/>
        </w:rPr>
        <w:t>о</w:t>
      </w:r>
      <w:r w:rsidRPr="002F557B">
        <w:rPr>
          <w:rFonts w:ascii="Times New Roman" w:hAnsi="Times New Roman" w:cs="Times New Roman"/>
          <w:sz w:val="24"/>
          <w:szCs w:val="24"/>
        </w:rPr>
        <w:t xml:space="preserve">ваниям, предусмотренным ГК РФ для одностороннего отказа от исполнения отдельных </w:t>
      </w:r>
      <w:r w:rsidRPr="00F063F5">
        <w:rPr>
          <w:rFonts w:ascii="Times New Roman" w:hAnsi="Times New Roman" w:cs="Times New Roman"/>
          <w:sz w:val="24"/>
          <w:szCs w:val="24"/>
        </w:rPr>
        <w:t>в</w:t>
      </w:r>
      <w:r w:rsidRPr="00F063F5">
        <w:rPr>
          <w:rFonts w:ascii="Times New Roman" w:hAnsi="Times New Roman" w:cs="Times New Roman"/>
          <w:sz w:val="24"/>
          <w:szCs w:val="24"/>
        </w:rPr>
        <w:t>и</w:t>
      </w:r>
      <w:r w:rsidRPr="00F063F5">
        <w:rPr>
          <w:rFonts w:ascii="Times New Roman" w:hAnsi="Times New Roman" w:cs="Times New Roman"/>
          <w:sz w:val="24"/>
          <w:szCs w:val="24"/>
        </w:rPr>
        <w:t>дов обязательств.</w:t>
      </w:r>
    </w:p>
    <w:p w:rsidR="00EF751B" w:rsidRPr="00F063F5" w:rsidRDefault="00D350DA" w:rsidP="00EF751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63F5">
        <w:rPr>
          <w:rFonts w:ascii="Times New Roman" w:hAnsi="Times New Roman" w:cs="Times New Roman"/>
          <w:sz w:val="24"/>
          <w:szCs w:val="24"/>
        </w:rPr>
        <w:t>4.4.4. Предложить По</w:t>
      </w:r>
      <w:r w:rsidR="00736624" w:rsidRPr="00F063F5">
        <w:rPr>
          <w:rFonts w:ascii="Times New Roman" w:hAnsi="Times New Roman" w:cs="Times New Roman"/>
          <w:sz w:val="24"/>
          <w:szCs w:val="24"/>
        </w:rPr>
        <w:t>ставщ</w:t>
      </w:r>
      <w:r w:rsidRPr="00F063F5">
        <w:rPr>
          <w:rFonts w:ascii="Times New Roman" w:hAnsi="Times New Roman" w:cs="Times New Roman"/>
          <w:sz w:val="24"/>
          <w:szCs w:val="24"/>
        </w:rPr>
        <w:t>ику увеличить или уменьшить в процессе исполнения н</w:t>
      </w:r>
      <w:r w:rsidRPr="00F063F5">
        <w:rPr>
          <w:rFonts w:ascii="Times New Roman" w:hAnsi="Times New Roman" w:cs="Times New Roman"/>
          <w:sz w:val="24"/>
          <w:szCs w:val="24"/>
        </w:rPr>
        <w:t>а</w:t>
      </w:r>
      <w:r w:rsidRPr="00F063F5">
        <w:rPr>
          <w:rFonts w:ascii="Times New Roman" w:hAnsi="Times New Roman" w:cs="Times New Roman"/>
          <w:sz w:val="24"/>
          <w:szCs w:val="24"/>
        </w:rPr>
        <w:t xml:space="preserve">стоящего </w:t>
      </w:r>
      <w:r w:rsidR="00C506F8" w:rsidRPr="00F063F5">
        <w:rPr>
          <w:rFonts w:ascii="Times New Roman" w:hAnsi="Times New Roman" w:cs="Times New Roman"/>
          <w:sz w:val="24"/>
          <w:szCs w:val="24"/>
        </w:rPr>
        <w:t>Контракта</w:t>
      </w:r>
      <w:r w:rsidRPr="00F063F5">
        <w:rPr>
          <w:rFonts w:ascii="Times New Roman" w:hAnsi="Times New Roman" w:cs="Times New Roman"/>
          <w:sz w:val="24"/>
          <w:szCs w:val="24"/>
        </w:rPr>
        <w:t xml:space="preserve"> объем </w:t>
      </w:r>
      <w:r w:rsidR="00736624" w:rsidRPr="00F063F5">
        <w:rPr>
          <w:rFonts w:ascii="Times New Roman" w:hAnsi="Times New Roman" w:cs="Times New Roman"/>
          <w:sz w:val="24"/>
          <w:szCs w:val="24"/>
        </w:rPr>
        <w:t>поставляемого товара</w:t>
      </w:r>
      <w:r w:rsidRPr="00F063F5">
        <w:rPr>
          <w:rFonts w:ascii="Times New Roman" w:hAnsi="Times New Roman" w:cs="Times New Roman"/>
          <w:sz w:val="24"/>
          <w:szCs w:val="24"/>
        </w:rPr>
        <w:t>, предусмотренн</w:t>
      </w:r>
      <w:r w:rsidR="00736624" w:rsidRPr="00F063F5">
        <w:rPr>
          <w:rFonts w:ascii="Times New Roman" w:hAnsi="Times New Roman" w:cs="Times New Roman"/>
          <w:sz w:val="24"/>
          <w:szCs w:val="24"/>
        </w:rPr>
        <w:t>ого</w:t>
      </w:r>
      <w:r w:rsidRPr="00F063F5">
        <w:rPr>
          <w:rFonts w:ascii="Times New Roman" w:hAnsi="Times New Roman" w:cs="Times New Roman"/>
          <w:sz w:val="24"/>
          <w:szCs w:val="24"/>
        </w:rPr>
        <w:t xml:space="preserve"> контрактом, не более чем на 10 % в порядке и на условиях, установленных Федеральным законом № 44-ФЗ.</w:t>
      </w:r>
    </w:p>
    <w:p w:rsidR="000D5293" w:rsidRDefault="00D350DA" w:rsidP="00EF751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557B">
        <w:rPr>
          <w:rFonts w:ascii="Times New Roman" w:hAnsi="Times New Roman" w:cs="Times New Roman"/>
          <w:sz w:val="24"/>
          <w:szCs w:val="24"/>
        </w:rPr>
        <w:t xml:space="preserve">4.5. При исполнении </w:t>
      </w:r>
      <w:r w:rsidR="00C506F8">
        <w:rPr>
          <w:rFonts w:ascii="Times New Roman" w:hAnsi="Times New Roman" w:cs="Times New Roman"/>
          <w:sz w:val="24"/>
          <w:szCs w:val="24"/>
        </w:rPr>
        <w:t>Контракта</w:t>
      </w:r>
      <w:r w:rsidRPr="002F557B">
        <w:rPr>
          <w:rFonts w:ascii="Times New Roman" w:hAnsi="Times New Roman" w:cs="Times New Roman"/>
          <w:sz w:val="24"/>
          <w:szCs w:val="24"/>
        </w:rPr>
        <w:t xml:space="preserve"> по согласованию Заказчика с По</w:t>
      </w:r>
      <w:r w:rsidR="00736624" w:rsidRPr="002F557B">
        <w:rPr>
          <w:rFonts w:ascii="Times New Roman" w:hAnsi="Times New Roman" w:cs="Times New Roman"/>
          <w:sz w:val="24"/>
          <w:szCs w:val="24"/>
        </w:rPr>
        <w:t>ставщ</w:t>
      </w:r>
      <w:r w:rsidRPr="002F557B">
        <w:rPr>
          <w:rFonts w:ascii="Times New Roman" w:hAnsi="Times New Roman" w:cs="Times New Roman"/>
          <w:sz w:val="24"/>
          <w:szCs w:val="24"/>
        </w:rPr>
        <w:t>иком допуск</w:t>
      </w:r>
      <w:r w:rsidRPr="002F557B">
        <w:rPr>
          <w:rFonts w:ascii="Times New Roman" w:hAnsi="Times New Roman" w:cs="Times New Roman"/>
          <w:sz w:val="24"/>
          <w:szCs w:val="24"/>
        </w:rPr>
        <w:t>а</w:t>
      </w:r>
      <w:r w:rsidRPr="002F557B">
        <w:rPr>
          <w:rFonts w:ascii="Times New Roman" w:hAnsi="Times New Roman" w:cs="Times New Roman"/>
          <w:sz w:val="24"/>
          <w:szCs w:val="24"/>
        </w:rPr>
        <w:t xml:space="preserve">ется </w:t>
      </w:r>
      <w:r w:rsidR="00736624" w:rsidRPr="002F557B">
        <w:rPr>
          <w:rFonts w:ascii="Times New Roman" w:hAnsi="Times New Roman" w:cs="Times New Roman"/>
          <w:sz w:val="24"/>
          <w:szCs w:val="24"/>
        </w:rPr>
        <w:t>поставка товара</w:t>
      </w:r>
      <w:r w:rsidRPr="002F557B">
        <w:rPr>
          <w:rFonts w:ascii="Times New Roman" w:hAnsi="Times New Roman" w:cs="Times New Roman"/>
          <w:sz w:val="24"/>
          <w:szCs w:val="24"/>
        </w:rPr>
        <w:t>, качество, технические и функциональные характеристики (потреб</w:t>
      </w:r>
      <w:r w:rsidRPr="002F557B">
        <w:rPr>
          <w:rFonts w:ascii="Times New Roman" w:hAnsi="Times New Roman" w:cs="Times New Roman"/>
          <w:sz w:val="24"/>
          <w:szCs w:val="24"/>
        </w:rPr>
        <w:t>и</w:t>
      </w:r>
      <w:r w:rsidRPr="002F557B">
        <w:rPr>
          <w:rFonts w:ascii="Times New Roman" w:hAnsi="Times New Roman" w:cs="Times New Roman"/>
          <w:sz w:val="24"/>
          <w:szCs w:val="24"/>
        </w:rPr>
        <w:t>тельские свойства) котор</w:t>
      </w:r>
      <w:r w:rsidR="00736624" w:rsidRPr="002F557B">
        <w:rPr>
          <w:rFonts w:ascii="Times New Roman" w:hAnsi="Times New Roman" w:cs="Times New Roman"/>
          <w:sz w:val="24"/>
          <w:szCs w:val="24"/>
        </w:rPr>
        <w:t>ого</w:t>
      </w:r>
      <w:r w:rsidRPr="002F557B">
        <w:rPr>
          <w:rFonts w:ascii="Times New Roman" w:hAnsi="Times New Roman" w:cs="Times New Roman"/>
          <w:sz w:val="24"/>
          <w:szCs w:val="24"/>
        </w:rPr>
        <w:t xml:space="preserve"> являются улучшенными по сравнению с качеством и соответс</w:t>
      </w:r>
      <w:r w:rsidRPr="002F557B">
        <w:rPr>
          <w:rFonts w:ascii="Times New Roman" w:hAnsi="Times New Roman" w:cs="Times New Roman"/>
          <w:sz w:val="24"/>
          <w:szCs w:val="24"/>
        </w:rPr>
        <w:t>т</w:t>
      </w:r>
      <w:r w:rsidRPr="002F557B">
        <w:rPr>
          <w:rFonts w:ascii="Times New Roman" w:hAnsi="Times New Roman" w:cs="Times New Roman"/>
          <w:sz w:val="24"/>
          <w:szCs w:val="24"/>
        </w:rPr>
        <w:t>вующими техническими и функциональными характеристиками, указанными в контракте</w:t>
      </w:r>
      <w:r w:rsidR="000D5293">
        <w:rPr>
          <w:rFonts w:ascii="Times New Roman" w:hAnsi="Times New Roman" w:cs="Times New Roman"/>
          <w:sz w:val="24"/>
          <w:szCs w:val="24"/>
        </w:rPr>
        <w:t>.</w:t>
      </w:r>
    </w:p>
    <w:p w:rsidR="00DC4DD6" w:rsidRPr="00F063F5" w:rsidRDefault="000D5293" w:rsidP="00B22E5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63F5">
        <w:rPr>
          <w:rFonts w:ascii="Times New Roman" w:hAnsi="Times New Roman" w:cs="Times New Roman"/>
          <w:sz w:val="24"/>
          <w:szCs w:val="24"/>
        </w:rPr>
        <w:t>З</w:t>
      </w:r>
      <w:r w:rsidR="000076BC" w:rsidRPr="00F063F5">
        <w:rPr>
          <w:rFonts w:ascii="Times New Roman" w:hAnsi="Times New Roman" w:cs="Times New Roman"/>
          <w:sz w:val="24"/>
          <w:szCs w:val="24"/>
        </w:rPr>
        <w:t>а</w:t>
      </w:r>
      <w:r w:rsidRPr="00F063F5">
        <w:rPr>
          <w:rFonts w:ascii="Times New Roman" w:hAnsi="Times New Roman" w:cs="Times New Roman"/>
          <w:sz w:val="24"/>
          <w:szCs w:val="24"/>
        </w:rPr>
        <w:t>мена товара</w:t>
      </w:r>
      <w:r w:rsidR="00B22E5F" w:rsidRPr="00F063F5">
        <w:rPr>
          <w:rFonts w:ascii="Times New Roman" w:hAnsi="Times New Roman" w:cs="Times New Roman"/>
          <w:sz w:val="24"/>
          <w:szCs w:val="24"/>
        </w:rPr>
        <w:t xml:space="preserve"> не допускается </w:t>
      </w:r>
      <w:r w:rsidR="00A1543A" w:rsidRPr="00F063F5">
        <w:rPr>
          <w:rFonts w:ascii="Times New Roman" w:hAnsi="Times New Roman" w:cs="Times New Roman"/>
          <w:sz w:val="24"/>
          <w:szCs w:val="24"/>
        </w:rPr>
        <w:t xml:space="preserve">при наличии условий, </w:t>
      </w:r>
      <w:r w:rsidR="00966292" w:rsidRPr="00F063F5">
        <w:rPr>
          <w:rFonts w:ascii="Times New Roman" w:hAnsi="Times New Roman" w:cs="Times New Roman"/>
          <w:sz w:val="24"/>
          <w:szCs w:val="24"/>
        </w:rPr>
        <w:t>определенными</w:t>
      </w:r>
      <w:r w:rsidR="00B22E5F" w:rsidRPr="00F063F5">
        <w:rPr>
          <w:rFonts w:ascii="Times New Roman" w:hAnsi="Times New Roman" w:cs="Times New Roman"/>
          <w:sz w:val="24"/>
          <w:szCs w:val="24"/>
        </w:rPr>
        <w:t xml:space="preserve"> </w:t>
      </w:r>
      <w:r w:rsidR="00966292" w:rsidRPr="00F063F5">
        <w:rPr>
          <w:rFonts w:ascii="Times New Roman" w:hAnsi="Times New Roman" w:cs="Times New Roman"/>
          <w:sz w:val="24"/>
          <w:szCs w:val="24"/>
        </w:rPr>
        <w:t>нормативными правовыми актами, устанавливающими запреты и ограничения</w:t>
      </w:r>
      <w:r w:rsidR="00DC4DD6" w:rsidRPr="00F063F5">
        <w:rPr>
          <w:rFonts w:ascii="Times New Roman" w:hAnsi="Times New Roman" w:cs="Times New Roman"/>
          <w:sz w:val="24"/>
          <w:szCs w:val="24"/>
        </w:rPr>
        <w:t>.</w:t>
      </w:r>
    </w:p>
    <w:p w:rsidR="00D350DA" w:rsidRPr="002F557B" w:rsidRDefault="00EE45F8" w:rsidP="00D350D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5360D8">
        <w:rPr>
          <w:rFonts w:ascii="Times New Roman" w:hAnsi="Times New Roman" w:cs="Times New Roman"/>
          <w:sz w:val="24"/>
          <w:szCs w:val="24"/>
        </w:rPr>
        <w:t>6</w:t>
      </w:r>
      <w:r w:rsidR="00D350DA" w:rsidRPr="002F557B">
        <w:rPr>
          <w:rFonts w:ascii="Times New Roman" w:hAnsi="Times New Roman" w:cs="Times New Roman"/>
          <w:sz w:val="24"/>
          <w:szCs w:val="24"/>
        </w:rPr>
        <w:t xml:space="preserve">. Решение Сторон об одностороннем отказе от исполнения </w:t>
      </w:r>
      <w:r w:rsidR="00C506F8">
        <w:rPr>
          <w:rFonts w:ascii="Times New Roman" w:hAnsi="Times New Roman" w:cs="Times New Roman"/>
          <w:sz w:val="24"/>
          <w:szCs w:val="24"/>
        </w:rPr>
        <w:t>Контракта</w:t>
      </w:r>
      <w:r w:rsidR="00D350DA" w:rsidRPr="002F557B">
        <w:rPr>
          <w:rFonts w:ascii="Times New Roman" w:hAnsi="Times New Roman" w:cs="Times New Roman"/>
          <w:sz w:val="24"/>
          <w:szCs w:val="24"/>
        </w:rPr>
        <w:t xml:space="preserve"> по основан</w:t>
      </w:r>
      <w:r w:rsidR="00D350DA" w:rsidRPr="002F557B">
        <w:rPr>
          <w:rFonts w:ascii="Times New Roman" w:hAnsi="Times New Roman" w:cs="Times New Roman"/>
          <w:sz w:val="24"/>
          <w:szCs w:val="24"/>
        </w:rPr>
        <w:t>и</w:t>
      </w:r>
      <w:r w:rsidR="00D350DA" w:rsidRPr="002F557B">
        <w:rPr>
          <w:rFonts w:ascii="Times New Roman" w:hAnsi="Times New Roman" w:cs="Times New Roman"/>
          <w:sz w:val="24"/>
          <w:szCs w:val="24"/>
        </w:rPr>
        <w:t>ям, предусмотренным ГК РФ для одностороннего отказа от исполнения отдельных видов обязательств, принимается и реализуется в порядке и сроки, предусмотренные статьей 95 Федерального закона № 44-ФЗ.</w:t>
      </w:r>
    </w:p>
    <w:p w:rsidR="001179CF" w:rsidRPr="002F557B" w:rsidRDefault="001179CF" w:rsidP="009C4A94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D005B" w:rsidRPr="002F557B" w:rsidRDefault="00AD005B" w:rsidP="009C4A94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55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ОБЕСПЕЧЕНИЕ ИСПОЛ</w:t>
      </w:r>
      <w:r w:rsidR="00213FF8" w:rsidRPr="002F55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</w:t>
      </w:r>
      <w:r w:rsidRPr="002F55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ЕНИЯ </w:t>
      </w:r>
      <w:r w:rsidR="00C506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КОНТРАКТА</w:t>
      </w:r>
    </w:p>
    <w:p w:rsidR="009C4A94" w:rsidRPr="002F557B" w:rsidRDefault="009C4A94" w:rsidP="00AD005B">
      <w:pPr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Par1"/>
      <w:bookmarkEnd w:id="1"/>
    </w:p>
    <w:p w:rsidR="00AD36EB" w:rsidRPr="00F063F5" w:rsidRDefault="006F008B" w:rsidP="00AD36EB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008B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AD36EB" w:rsidRPr="00AD36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Обеспечение исполнения </w:t>
      </w:r>
      <w:r w:rsidR="00C506F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Контракта</w:t>
      </w:r>
      <w:r w:rsidR="00AD36EB" w:rsidRPr="00AD36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устанавливается в размере</w:t>
      </w:r>
      <w:r w:rsidR="001E74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96EDD" w:rsidRPr="00322B0C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AD36EB" w:rsidRPr="00AD36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процентов </w:t>
      </w:r>
      <w:r w:rsidR="00AD36EB" w:rsidRPr="008B1CF8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="008B1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D36EB" w:rsidRPr="008B1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цены </w:t>
      </w:r>
      <w:r w:rsidR="00C506F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Контракта</w:t>
      </w:r>
      <w:r w:rsidR="00AD36EB" w:rsidRPr="00AD36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составляет </w:t>
      </w:r>
      <w:r w:rsidR="00322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840,45 </w:t>
      </w:r>
      <w:r w:rsidR="00AD36EB" w:rsidRPr="00F06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322B0C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восемьсот сорок</w:t>
      </w:r>
      <w:r w:rsidR="00AD36EB" w:rsidRPr="00F063F5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руб.</w:t>
      </w:r>
      <w:r w:rsidR="00322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45 </w:t>
      </w:r>
      <w:r w:rsidR="00AD36EB" w:rsidRPr="00F063F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коп.</w:t>
      </w:r>
    </w:p>
    <w:p w:rsidR="00755264" w:rsidRPr="00F063F5" w:rsidRDefault="00F2704D" w:rsidP="0075526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6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55264" w:rsidRPr="00F063F5">
        <w:rPr>
          <w:rFonts w:ascii="Times New Roman" w:hAnsi="Times New Roman" w:cs="Times New Roman"/>
          <w:sz w:val="24"/>
          <w:szCs w:val="24"/>
        </w:rPr>
        <w:t>В случае, если предложенные в заявке участника закупки цена, сумма цен единиц т</w:t>
      </w:r>
      <w:r w:rsidR="00755264" w:rsidRPr="00F063F5">
        <w:rPr>
          <w:rFonts w:ascii="Times New Roman" w:hAnsi="Times New Roman" w:cs="Times New Roman"/>
          <w:sz w:val="24"/>
          <w:szCs w:val="24"/>
        </w:rPr>
        <w:t>о</w:t>
      </w:r>
      <w:r w:rsidR="00755264" w:rsidRPr="00F063F5">
        <w:rPr>
          <w:rFonts w:ascii="Times New Roman" w:hAnsi="Times New Roman" w:cs="Times New Roman"/>
          <w:sz w:val="24"/>
          <w:szCs w:val="24"/>
        </w:rPr>
        <w:t>вара снижены на двадцать пять и более процентов по отношению к начальной (максимал</w:t>
      </w:r>
      <w:r w:rsidR="00755264" w:rsidRPr="00F063F5">
        <w:rPr>
          <w:rFonts w:ascii="Times New Roman" w:hAnsi="Times New Roman" w:cs="Times New Roman"/>
          <w:sz w:val="24"/>
          <w:szCs w:val="24"/>
        </w:rPr>
        <w:t>ь</w:t>
      </w:r>
      <w:r w:rsidR="00755264" w:rsidRPr="00F063F5">
        <w:rPr>
          <w:rFonts w:ascii="Times New Roman" w:hAnsi="Times New Roman" w:cs="Times New Roman"/>
          <w:sz w:val="24"/>
          <w:szCs w:val="24"/>
        </w:rPr>
        <w:t xml:space="preserve">ной) цене </w:t>
      </w:r>
      <w:r w:rsidR="00C506F8" w:rsidRPr="00F063F5">
        <w:rPr>
          <w:rFonts w:ascii="Times New Roman" w:hAnsi="Times New Roman" w:cs="Times New Roman"/>
          <w:sz w:val="24"/>
          <w:szCs w:val="24"/>
        </w:rPr>
        <w:t>Контракта</w:t>
      </w:r>
      <w:r w:rsidR="00755264" w:rsidRPr="00F063F5">
        <w:rPr>
          <w:rFonts w:ascii="Times New Roman" w:hAnsi="Times New Roman" w:cs="Times New Roman"/>
          <w:sz w:val="24"/>
          <w:szCs w:val="24"/>
        </w:rPr>
        <w:t>, начальной сумме цен единиц товара, участник закупки, с которым з</w:t>
      </w:r>
      <w:r w:rsidR="00755264" w:rsidRPr="00F063F5">
        <w:rPr>
          <w:rFonts w:ascii="Times New Roman" w:hAnsi="Times New Roman" w:cs="Times New Roman"/>
          <w:sz w:val="24"/>
          <w:szCs w:val="24"/>
        </w:rPr>
        <w:t>а</w:t>
      </w:r>
      <w:r w:rsidR="00755264" w:rsidRPr="00F063F5">
        <w:rPr>
          <w:rFonts w:ascii="Times New Roman" w:hAnsi="Times New Roman" w:cs="Times New Roman"/>
          <w:sz w:val="24"/>
          <w:szCs w:val="24"/>
        </w:rPr>
        <w:t xml:space="preserve">ключается </w:t>
      </w:r>
      <w:r w:rsidR="00C506F8" w:rsidRPr="00F063F5">
        <w:rPr>
          <w:rFonts w:ascii="Times New Roman" w:hAnsi="Times New Roman" w:cs="Times New Roman"/>
          <w:sz w:val="24"/>
          <w:szCs w:val="24"/>
        </w:rPr>
        <w:t>Контракт</w:t>
      </w:r>
      <w:r w:rsidR="00755264" w:rsidRPr="00F063F5">
        <w:rPr>
          <w:rFonts w:ascii="Times New Roman" w:hAnsi="Times New Roman" w:cs="Times New Roman"/>
          <w:sz w:val="24"/>
          <w:szCs w:val="24"/>
        </w:rPr>
        <w:t xml:space="preserve">, предоставляет обеспечение исполнения </w:t>
      </w:r>
      <w:r w:rsidR="00C506F8" w:rsidRPr="00F063F5">
        <w:rPr>
          <w:rFonts w:ascii="Times New Roman" w:hAnsi="Times New Roman" w:cs="Times New Roman"/>
          <w:sz w:val="24"/>
          <w:szCs w:val="24"/>
        </w:rPr>
        <w:t>Контракта</w:t>
      </w:r>
      <w:r w:rsidR="00755264" w:rsidRPr="00F063F5">
        <w:rPr>
          <w:rFonts w:ascii="Times New Roman" w:hAnsi="Times New Roman" w:cs="Times New Roman"/>
          <w:sz w:val="24"/>
          <w:szCs w:val="24"/>
        </w:rPr>
        <w:t xml:space="preserve"> с учетом положени</w:t>
      </w:r>
      <w:r w:rsidR="00114219" w:rsidRPr="00F063F5">
        <w:rPr>
          <w:rFonts w:ascii="Times New Roman" w:hAnsi="Times New Roman" w:cs="Times New Roman"/>
          <w:sz w:val="24"/>
          <w:szCs w:val="24"/>
        </w:rPr>
        <w:t>й статьи 37 Федерального закона</w:t>
      </w:r>
      <w:r w:rsidR="00755264" w:rsidRPr="00F06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44-ФЗ</w:t>
      </w:r>
      <w:r w:rsidR="00755264" w:rsidRPr="00F063F5">
        <w:rPr>
          <w:rFonts w:ascii="Times New Roman" w:hAnsi="Times New Roman" w:cs="Times New Roman"/>
          <w:sz w:val="24"/>
          <w:szCs w:val="24"/>
        </w:rPr>
        <w:t>.</w:t>
      </w:r>
    </w:p>
    <w:p w:rsidR="00AD36EB" w:rsidRPr="00AD36EB" w:rsidRDefault="006F008B" w:rsidP="00AD36EB">
      <w:pPr>
        <w:widowControl w:val="0"/>
        <w:suppressAutoHyphens/>
        <w:autoSpaceDE w:val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="00AD36EB" w:rsidRPr="00AD36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.2. Исполнение </w:t>
      </w:r>
      <w:r w:rsidR="00C506F8">
        <w:rPr>
          <w:rFonts w:ascii="Times New Roman" w:eastAsia="Times New Roman" w:hAnsi="Times New Roman" w:cs="Times New Roman"/>
          <w:sz w:val="24"/>
          <w:szCs w:val="24"/>
          <w:lang w:eastAsia="ar-SA"/>
        </w:rPr>
        <w:t>Контракта</w:t>
      </w:r>
      <w:r w:rsidR="00AD36EB" w:rsidRPr="00AD36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может обеспечиваться предоставлением </w:t>
      </w:r>
      <w:r w:rsidR="00107DDB">
        <w:rPr>
          <w:rFonts w:ascii="Times New Roman" w:eastAsia="Times New Roman" w:hAnsi="Times New Roman" w:cs="Times New Roman"/>
          <w:sz w:val="24"/>
          <w:szCs w:val="24"/>
          <w:lang w:eastAsia="ar-SA"/>
        </w:rPr>
        <w:t>независимой</w:t>
      </w:r>
      <w:r w:rsidR="00AD36EB" w:rsidRPr="00AD36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гарантии, соответствующей требованиям статьи 45 Федерального закона № 44-ФЗ или внесением денежных средств на указанный </w:t>
      </w:r>
      <w:r w:rsidR="00296992">
        <w:rPr>
          <w:rFonts w:ascii="Times New Roman" w:eastAsia="Times New Roman" w:hAnsi="Times New Roman" w:cs="Times New Roman"/>
          <w:sz w:val="24"/>
          <w:szCs w:val="24"/>
          <w:lang w:eastAsia="ar-SA"/>
        </w:rPr>
        <w:t>З</w:t>
      </w:r>
      <w:r w:rsidR="00AD36EB" w:rsidRPr="00AD36EB">
        <w:rPr>
          <w:rFonts w:ascii="Times New Roman" w:eastAsia="Times New Roman" w:hAnsi="Times New Roman" w:cs="Times New Roman"/>
          <w:sz w:val="24"/>
          <w:szCs w:val="24"/>
          <w:lang w:eastAsia="ar-SA"/>
        </w:rPr>
        <w:t>аказчиком счет, на котором в соответствии с законодательством Российской Федерации учитываются операц</w:t>
      </w:r>
      <w:r w:rsidR="00296992">
        <w:rPr>
          <w:rFonts w:ascii="Times New Roman" w:eastAsia="Times New Roman" w:hAnsi="Times New Roman" w:cs="Times New Roman"/>
          <w:sz w:val="24"/>
          <w:szCs w:val="24"/>
          <w:lang w:eastAsia="ar-SA"/>
        </w:rPr>
        <w:t>ии со средствами, поступающими</w:t>
      </w:r>
      <w:r w:rsidR="00AD36EB" w:rsidRPr="00AD36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296992">
        <w:rPr>
          <w:rFonts w:ascii="Times New Roman" w:eastAsia="Times New Roman" w:hAnsi="Times New Roman" w:cs="Times New Roman"/>
          <w:sz w:val="24"/>
          <w:szCs w:val="24"/>
          <w:lang w:eastAsia="ar-SA"/>
        </w:rPr>
        <w:t>З</w:t>
      </w:r>
      <w:r w:rsidR="00AD36EB" w:rsidRPr="00AD36EB">
        <w:rPr>
          <w:rFonts w:ascii="Times New Roman" w:eastAsia="Times New Roman" w:hAnsi="Times New Roman" w:cs="Times New Roman"/>
          <w:sz w:val="24"/>
          <w:szCs w:val="24"/>
          <w:lang w:eastAsia="ar-SA"/>
        </w:rPr>
        <w:t>аказчику.</w:t>
      </w:r>
    </w:p>
    <w:p w:rsidR="00AD36EB" w:rsidRPr="00AD36EB" w:rsidRDefault="00AD36EB" w:rsidP="00AD36EB">
      <w:pPr>
        <w:widowControl w:val="0"/>
        <w:suppressAutoHyphens/>
        <w:autoSpaceDE w:val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D36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Способ обеспечения исполнения </w:t>
      </w:r>
      <w:r w:rsidR="00C506F8">
        <w:rPr>
          <w:rFonts w:ascii="Times New Roman" w:eastAsia="Times New Roman" w:hAnsi="Times New Roman" w:cs="Times New Roman"/>
          <w:sz w:val="24"/>
          <w:szCs w:val="24"/>
          <w:lang w:eastAsia="ar-SA"/>
        </w:rPr>
        <w:t>Контракта</w:t>
      </w:r>
      <w:r w:rsidRPr="00AD36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срок действия </w:t>
      </w:r>
      <w:r w:rsidR="004608A2">
        <w:rPr>
          <w:rFonts w:ascii="Times New Roman" w:eastAsia="Times New Roman" w:hAnsi="Times New Roman" w:cs="Times New Roman"/>
          <w:sz w:val="24"/>
          <w:szCs w:val="24"/>
          <w:lang w:eastAsia="ar-SA"/>
        </w:rPr>
        <w:t>независимой</w:t>
      </w:r>
      <w:r w:rsidRPr="00AD36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гарантии определяются в соответствии с требованиями Федерального </w:t>
      </w:r>
      <w:hyperlink r:id="rId13" w:history="1">
        <w:r w:rsidRPr="00AD36EB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закона</w:t>
        </w:r>
      </w:hyperlink>
      <w:r w:rsidRPr="00AD36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№ 44-ФЗ участником закупки, с которым заключается </w:t>
      </w:r>
      <w:r w:rsidR="00C506F8">
        <w:rPr>
          <w:rFonts w:ascii="Times New Roman" w:eastAsia="Times New Roman" w:hAnsi="Times New Roman" w:cs="Times New Roman"/>
          <w:sz w:val="24"/>
          <w:szCs w:val="24"/>
          <w:lang w:eastAsia="ar-SA"/>
        </w:rPr>
        <w:t>Контракт</w:t>
      </w:r>
      <w:r w:rsidRPr="00AD36EB">
        <w:rPr>
          <w:rFonts w:ascii="Times New Roman" w:eastAsia="Times New Roman" w:hAnsi="Times New Roman" w:cs="Times New Roman"/>
          <w:sz w:val="24"/>
          <w:szCs w:val="24"/>
          <w:lang w:eastAsia="ar-SA"/>
        </w:rPr>
        <w:t>, самостоятельно.</w:t>
      </w:r>
      <w:r w:rsidR="006F008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F008B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этом</w:t>
      </w:r>
      <w:r w:rsidRPr="00AD36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срок действия </w:t>
      </w:r>
      <w:r w:rsidR="004608A2">
        <w:rPr>
          <w:rFonts w:ascii="Times New Roman" w:eastAsia="Times New Roman" w:hAnsi="Times New Roman" w:cs="Times New Roman"/>
          <w:sz w:val="24"/>
          <w:szCs w:val="24"/>
          <w:lang w:eastAsia="ar-SA"/>
        </w:rPr>
        <w:t>независимой</w:t>
      </w:r>
      <w:r w:rsidRPr="00AD36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гарантии должен превышать предусмотренный контрактом срок исполнения обязательств, которые должны быть обеспечены такой </w:t>
      </w:r>
      <w:r w:rsidR="004608A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независимой </w:t>
      </w:r>
      <w:r w:rsidRPr="00AD36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гарантией, не менее чем на один месяц, в том числе в случае его изменения в соответствии со </w:t>
      </w:r>
      <w:hyperlink r:id="rId14" w:history="1">
        <w:r w:rsidRPr="00AD36EB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статьей 95</w:t>
        </w:r>
      </w:hyperlink>
      <w:r w:rsidRPr="00AD36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Федерального закона № 44-ФЗ.</w:t>
      </w:r>
    </w:p>
    <w:p w:rsidR="00AD36EB" w:rsidRPr="00AD36EB" w:rsidRDefault="00DF47D4" w:rsidP="00AD36EB">
      <w:pPr>
        <w:widowControl w:val="0"/>
        <w:suppressAutoHyphens/>
        <w:autoSpaceDE w:val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="00AD36EB" w:rsidRPr="00AD36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.3. Денежные средства, внесенные </w:t>
      </w:r>
      <w:r w:rsidR="00296992">
        <w:rPr>
          <w:rFonts w:ascii="Times New Roman" w:eastAsia="Times New Roman" w:hAnsi="Times New Roman" w:cs="Times New Roman"/>
          <w:sz w:val="24"/>
          <w:szCs w:val="24"/>
          <w:lang w:eastAsia="ar-SA"/>
        </w:rPr>
        <w:t>Поставщиком</w:t>
      </w:r>
      <w:r w:rsidR="00AD36EB" w:rsidRPr="00AD36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качестве обеспечения исполнения </w:t>
      </w:r>
      <w:r w:rsidR="00C506F8">
        <w:rPr>
          <w:rFonts w:ascii="Times New Roman" w:eastAsia="Times New Roman" w:hAnsi="Times New Roman" w:cs="Times New Roman"/>
          <w:sz w:val="24"/>
          <w:szCs w:val="24"/>
          <w:lang w:eastAsia="ar-SA"/>
        </w:rPr>
        <w:t>Контракта</w:t>
      </w:r>
      <w:r w:rsidR="00AD36EB" w:rsidRPr="00AD36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в том числе часть этих денежных средств в случае уменьшения размера обеспечения исполнения </w:t>
      </w:r>
      <w:r w:rsidR="00C506F8">
        <w:rPr>
          <w:rFonts w:ascii="Times New Roman" w:eastAsia="Times New Roman" w:hAnsi="Times New Roman" w:cs="Times New Roman"/>
          <w:sz w:val="24"/>
          <w:szCs w:val="24"/>
          <w:lang w:eastAsia="ar-SA"/>
        </w:rPr>
        <w:t>Контракта</w:t>
      </w:r>
      <w:r w:rsidR="00AD36EB" w:rsidRPr="00AD36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соответствии </w:t>
      </w:r>
      <w:r w:rsidR="00AD36EB" w:rsidRPr="00AD36EB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с частями 7, 7.1 и 7.2 статьи 96 Федерального закона № 44-ФЗ</w:t>
      </w:r>
      <w:r w:rsidR="00AD36EB" w:rsidRPr="00AD36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возвращаются </w:t>
      </w:r>
      <w:r w:rsidR="009F0D5B">
        <w:rPr>
          <w:rFonts w:ascii="Times New Roman" w:eastAsia="Times New Roman" w:hAnsi="Times New Roman" w:cs="Times New Roman"/>
          <w:sz w:val="24"/>
          <w:szCs w:val="24"/>
          <w:lang w:eastAsia="ar-SA"/>
        </w:rPr>
        <w:t>Поставщику</w:t>
      </w:r>
      <w:r w:rsidR="00AD36EB" w:rsidRPr="00AD36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срок не позднее </w:t>
      </w:r>
      <w:r w:rsidR="00596EDD" w:rsidRPr="00322B0C">
        <w:rPr>
          <w:rFonts w:ascii="Times New Roman" w:eastAsia="Times New Roman" w:hAnsi="Times New Roman" w:cs="Times New Roman"/>
          <w:sz w:val="24"/>
          <w:szCs w:val="24"/>
          <w:lang w:eastAsia="ar-SA"/>
        </w:rPr>
        <w:t>15</w:t>
      </w:r>
      <w:r w:rsidR="00AD36EB" w:rsidRPr="00F063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дней</w:t>
      </w:r>
      <w:r w:rsidR="00AD36EB" w:rsidRPr="00AD36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 даты исполнения </w:t>
      </w:r>
      <w:r w:rsidR="00296992">
        <w:rPr>
          <w:rFonts w:ascii="Times New Roman" w:eastAsia="Times New Roman" w:hAnsi="Times New Roman" w:cs="Times New Roman"/>
          <w:sz w:val="24"/>
          <w:szCs w:val="24"/>
          <w:lang w:eastAsia="ar-SA"/>
        </w:rPr>
        <w:t>Поставщиком</w:t>
      </w:r>
      <w:r w:rsidR="00AD36EB" w:rsidRPr="00AD36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обязательств, предусмотренных контрактом (если такая форма обеспечения исполнения </w:t>
      </w:r>
      <w:r w:rsidR="00C506F8">
        <w:rPr>
          <w:rFonts w:ascii="Times New Roman" w:eastAsia="Times New Roman" w:hAnsi="Times New Roman" w:cs="Times New Roman"/>
          <w:sz w:val="24"/>
          <w:szCs w:val="24"/>
          <w:lang w:eastAsia="ar-SA"/>
        </w:rPr>
        <w:t>Контракта</w:t>
      </w:r>
      <w:r w:rsidR="00AD36EB" w:rsidRPr="00AD36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применяется </w:t>
      </w:r>
      <w:r w:rsidR="00296992">
        <w:rPr>
          <w:rFonts w:ascii="Times New Roman" w:eastAsia="Times New Roman" w:hAnsi="Times New Roman" w:cs="Times New Roman"/>
          <w:sz w:val="24"/>
          <w:szCs w:val="24"/>
          <w:lang w:eastAsia="ar-SA"/>
        </w:rPr>
        <w:t>Поставщиком</w:t>
      </w:r>
      <w:r w:rsidR="00AD36EB" w:rsidRPr="00AD36EB">
        <w:rPr>
          <w:rFonts w:ascii="Times New Roman" w:eastAsia="Times New Roman" w:hAnsi="Times New Roman" w:cs="Times New Roman"/>
          <w:sz w:val="24"/>
          <w:szCs w:val="24"/>
          <w:lang w:eastAsia="ar-SA"/>
        </w:rPr>
        <w:t>).</w:t>
      </w:r>
    </w:p>
    <w:p w:rsidR="00AD36EB" w:rsidRPr="004608A2" w:rsidRDefault="00DF47D4" w:rsidP="00B2075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P1576"/>
      <w:bookmarkStart w:id="3" w:name="P1577"/>
      <w:bookmarkEnd w:id="2"/>
      <w:bookmarkEnd w:id="3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5</w:t>
      </w:r>
      <w:r w:rsidR="00AD36EB" w:rsidRPr="00AD36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.4. </w:t>
      </w:r>
      <w:r w:rsidR="004608A2">
        <w:rPr>
          <w:rFonts w:ascii="Times New Roman" w:eastAsia="Times New Roman" w:hAnsi="Times New Roman" w:cs="Times New Roman"/>
          <w:sz w:val="24"/>
          <w:szCs w:val="24"/>
          <w:lang w:eastAsia="ar-SA"/>
        </w:rPr>
        <w:t>Независимая</w:t>
      </w:r>
      <w:r w:rsidR="00AD36EB" w:rsidRPr="00AD36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гарантия, предоставленная в качестве обеспечения исполнения </w:t>
      </w:r>
      <w:r w:rsidR="00C506F8">
        <w:rPr>
          <w:rFonts w:ascii="Times New Roman" w:eastAsia="Times New Roman" w:hAnsi="Times New Roman" w:cs="Times New Roman"/>
          <w:sz w:val="24"/>
          <w:szCs w:val="24"/>
          <w:lang w:eastAsia="ar-SA"/>
        </w:rPr>
        <w:t>Ко</w:t>
      </w:r>
      <w:r w:rsidR="00C506F8">
        <w:rPr>
          <w:rFonts w:ascii="Times New Roman" w:eastAsia="Times New Roman" w:hAnsi="Times New Roman" w:cs="Times New Roman"/>
          <w:sz w:val="24"/>
          <w:szCs w:val="24"/>
          <w:lang w:eastAsia="ar-SA"/>
        </w:rPr>
        <w:t>н</w:t>
      </w:r>
      <w:r w:rsidR="00C506F8">
        <w:rPr>
          <w:rFonts w:ascii="Times New Roman" w:eastAsia="Times New Roman" w:hAnsi="Times New Roman" w:cs="Times New Roman"/>
          <w:sz w:val="24"/>
          <w:szCs w:val="24"/>
          <w:lang w:eastAsia="ar-SA"/>
        </w:rPr>
        <w:t>тракта</w:t>
      </w:r>
      <w:r w:rsidR="00AD36EB" w:rsidRPr="00AD36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должна содержать условие о праве </w:t>
      </w:r>
      <w:r w:rsidR="00296992">
        <w:rPr>
          <w:rFonts w:ascii="Times New Roman" w:eastAsia="Times New Roman" w:hAnsi="Times New Roman" w:cs="Times New Roman"/>
          <w:sz w:val="24"/>
          <w:szCs w:val="24"/>
          <w:lang w:eastAsia="ar-SA"/>
        </w:rPr>
        <w:t>З</w:t>
      </w:r>
      <w:r w:rsidR="00AD36EB" w:rsidRPr="00AD36EB">
        <w:rPr>
          <w:rFonts w:ascii="Times New Roman" w:eastAsia="Times New Roman" w:hAnsi="Times New Roman" w:cs="Times New Roman"/>
          <w:sz w:val="24"/>
          <w:szCs w:val="24"/>
          <w:lang w:eastAsia="ar-SA"/>
        </w:rPr>
        <w:t>аказчика на бесспорное списание денежных средств со счета гаранта</w:t>
      </w:r>
      <w:r w:rsidR="004608A2" w:rsidRPr="004608A2">
        <w:rPr>
          <w:rFonts w:ascii="Times New Roman" w:hAnsi="Times New Roman" w:cs="Times New Roman"/>
          <w:sz w:val="24"/>
          <w:szCs w:val="24"/>
        </w:rPr>
        <w:t xml:space="preserve"> </w:t>
      </w:r>
      <w:r w:rsidR="004608A2" w:rsidRPr="00C1227A">
        <w:rPr>
          <w:rFonts w:ascii="Times New Roman" w:hAnsi="Times New Roman" w:cs="Times New Roman"/>
          <w:sz w:val="24"/>
          <w:szCs w:val="24"/>
        </w:rPr>
        <w:t>при отсутствии оснований для отказа в удовлетворении требования бенефициара, предусмотренных Гражданским кодексом Российской Федерации</w:t>
      </w:r>
      <w:r w:rsidR="00AD36EB" w:rsidRPr="00C1227A">
        <w:rPr>
          <w:rFonts w:ascii="Times New Roman" w:eastAsia="Times New Roman" w:hAnsi="Times New Roman" w:cs="Times New Roman"/>
          <w:sz w:val="24"/>
          <w:szCs w:val="24"/>
          <w:lang w:eastAsia="ar-SA"/>
        </w:rPr>
        <w:t>, если гара</w:t>
      </w:r>
      <w:r w:rsidR="00AD36EB" w:rsidRPr="00C1227A">
        <w:rPr>
          <w:rFonts w:ascii="Times New Roman" w:eastAsia="Times New Roman" w:hAnsi="Times New Roman" w:cs="Times New Roman"/>
          <w:sz w:val="24"/>
          <w:szCs w:val="24"/>
          <w:lang w:eastAsia="ar-SA"/>
        </w:rPr>
        <w:t>н</w:t>
      </w:r>
      <w:r w:rsidR="00AD36EB" w:rsidRPr="00C1227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том в срок не более чем </w:t>
      </w:r>
      <w:r w:rsidR="004608A2" w:rsidRPr="00C1227A">
        <w:rPr>
          <w:rFonts w:ascii="Times New Roman" w:eastAsia="Times New Roman" w:hAnsi="Times New Roman" w:cs="Times New Roman"/>
          <w:sz w:val="24"/>
          <w:szCs w:val="24"/>
          <w:lang w:eastAsia="ar-SA"/>
        </w:rPr>
        <w:t>десять</w:t>
      </w:r>
      <w:r w:rsidR="00AD36EB" w:rsidRPr="00AD36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рабочих дней не исполнено требование </w:t>
      </w:r>
      <w:r w:rsidR="00296992">
        <w:rPr>
          <w:rFonts w:ascii="Times New Roman" w:eastAsia="Times New Roman" w:hAnsi="Times New Roman" w:cs="Times New Roman"/>
          <w:sz w:val="24"/>
          <w:szCs w:val="24"/>
          <w:lang w:eastAsia="ar-SA"/>
        </w:rPr>
        <w:t>З</w:t>
      </w:r>
      <w:r w:rsidR="00AD36EB" w:rsidRPr="00AD36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аказчика об уплате денежной суммы по </w:t>
      </w:r>
      <w:r w:rsidR="004608A2">
        <w:rPr>
          <w:rFonts w:ascii="Times New Roman" w:eastAsia="Times New Roman" w:hAnsi="Times New Roman" w:cs="Times New Roman"/>
          <w:sz w:val="24"/>
          <w:szCs w:val="24"/>
          <w:lang w:eastAsia="ar-SA"/>
        </w:rPr>
        <w:t>независимой</w:t>
      </w:r>
      <w:r w:rsidR="00AD36EB" w:rsidRPr="00AD36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гарантии, направленное до окончания срока действия </w:t>
      </w:r>
      <w:r w:rsidR="00B2075E">
        <w:rPr>
          <w:rFonts w:ascii="Times New Roman" w:eastAsia="Times New Roman" w:hAnsi="Times New Roman" w:cs="Times New Roman"/>
          <w:sz w:val="24"/>
          <w:szCs w:val="24"/>
          <w:lang w:eastAsia="ar-SA"/>
        </w:rPr>
        <w:t>нез</w:t>
      </w:r>
      <w:r w:rsidR="00B2075E"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="00B2075E">
        <w:rPr>
          <w:rFonts w:ascii="Times New Roman" w:eastAsia="Times New Roman" w:hAnsi="Times New Roman" w:cs="Times New Roman"/>
          <w:sz w:val="24"/>
          <w:szCs w:val="24"/>
          <w:lang w:eastAsia="ar-SA"/>
        </w:rPr>
        <w:t>висимой</w:t>
      </w:r>
      <w:r w:rsidR="00AD36EB" w:rsidRPr="00AD36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AD36EB" w:rsidRPr="00790055">
        <w:rPr>
          <w:rFonts w:ascii="Times New Roman" w:eastAsia="Times New Roman" w:hAnsi="Times New Roman" w:cs="Times New Roman"/>
          <w:sz w:val="24"/>
          <w:szCs w:val="24"/>
          <w:lang w:eastAsia="ar-SA"/>
        </w:rPr>
        <w:t>гарантии.</w:t>
      </w:r>
    </w:p>
    <w:p w:rsidR="00AD36EB" w:rsidRPr="00F2704D" w:rsidRDefault="00151D6B" w:rsidP="00AD36EB">
      <w:pPr>
        <w:widowControl w:val="0"/>
        <w:suppressAutoHyphens/>
        <w:autoSpaceDE w:val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4" w:name="P1578"/>
      <w:bookmarkEnd w:id="4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="00AD36EB" w:rsidRPr="00AD36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.5. В ходе исполнения </w:t>
      </w:r>
      <w:r w:rsidR="00C506F8">
        <w:rPr>
          <w:rFonts w:ascii="Times New Roman" w:eastAsia="Times New Roman" w:hAnsi="Times New Roman" w:cs="Times New Roman"/>
          <w:sz w:val="24"/>
          <w:szCs w:val="24"/>
          <w:lang w:eastAsia="ar-SA"/>
        </w:rPr>
        <w:t>Контракта</w:t>
      </w:r>
      <w:r w:rsidR="00AD36EB" w:rsidRPr="00AD36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115C04">
        <w:rPr>
          <w:rFonts w:ascii="Times New Roman" w:eastAsia="Times New Roman" w:hAnsi="Times New Roman" w:cs="Times New Roman"/>
          <w:sz w:val="24"/>
          <w:szCs w:val="24"/>
          <w:lang w:eastAsia="ar-SA"/>
        </w:rPr>
        <w:t>Поставщик</w:t>
      </w:r>
      <w:r w:rsidR="00AD36EB" w:rsidRPr="00AD36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вправе изменить способ обеспечения исполнения </w:t>
      </w:r>
      <w:r w:rsidR="00C506F8">
        <w:rPr>
          <w:rFonts w:ascii="Times New Roman" w:eastAsia="Times New Roman" w:hAnsi="Times New Roman" w:cs="Times New Roman"/>
          <w:sz w:val="24"/>
          <w:szCs w:val="24"/>
          <w:lang w:eastAsia="ar-SA"/>
        </w:rPr>
        <w:t>Контракта</w:t>
      </w:r>
      <w:r w:rsidR="00AD36EB" w:rsidRPr="00AD36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(или) предоставить </w:t>
      </w:r>
      <w:r w:rsidR="00115C04">
        <w:rPr>
          <w:rFonts w:ascii="Times New Roman" w:eastAsia="Times New Roman" w:hAnsi="Times New Roman" w:cs="Times New Roman"/>
          <w:sz w:val="24"/>
          <w:szCs w:val="24"/>
          <w:lang w:eastAsia="ar-SA"/>
        </w:rPr>
        <w:t>З</w:t>
      </w:r>
      <w:r w:rsidR="00AD36EB" w:rsidRPr="00AD36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аказчику взамен ранее предоставленного обеспечения исполнения </w:t>
      </w:r>
      <w:r w:rsidR="00C506F8">
        <w:rPr>
          <w:rFonts w:ascii="Times New Roman" w:eastAsia="Times New Roman" w:hAnsi="Times New Roman" w:cs="Times New Roman"/>
          <w:sz w:val="24"/>
          <w:szCs w:val="24"/>
          <w:lang w:eastAsia="ar-SA"/>
        </w:rPr>
        <w:t>Контракта</w:t>
      </w:r>
      <w:r w:rsidR="00AD36EB" w:rsidRPr="00AD36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новое обеспечение исполнения </w:t>
      </w:r>
      <w:r w:rsidR="00C506F8">
        <w:rPr>
          <w:rFonts w:ascii="Times New Roman" w:eastAsia="Times New Roman" w:hAnsi="Times New Roman" w:cs="Times New Roman"/>
          <w:sz w:val="24"/>
          <w:szCs w:val="24"/>
          <w:lang w:eastAsia="ar-SA"/>
        </w:rPr>
        <w:t>Контракта</w:t>
      </w:r>
      <w:r w:rsidR="00AD36EB" w:rsidRPr="00AD36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размер которого может быть уменьшен в порядке и случаях, которые предусмотрены </w:t>
      </w:r>
      <w:hyperlink w:anchor="P1579" w:history="1">
        <w:r w:rsidR="00AD36EB" w:rsidRPr="00AD36EB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 xml:space="preserve">пунктами </w:t>
        </w:r>
        <w:r w:rsidR="002225A6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5</w:t>
        </w:r>
        <w:r w:rsidR="00AD36EB" w:rsidRPr="00AD36EB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.</w:t>
        </w:r>
      </w:hyperlink>
      <w:r w:rsidR="00AD36EB" w:rsidRPr="00AD36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6 и </w:t>
      </w:r>
      <w:r w:rsidR="002225A6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="00AD36EB" w:rsidRPr="00AD36EB">
        <w:rPr>
          <w:rFonts w:ascii="Times New Roman" w:eastAsia="Times New Roman" w:hAnsi="Times New Roman" w:cs="Times New Roman"/>
          <w:sz w:val="24"/>
          <w:szCs w:val="24"/>
          <w:lang w:eastAsia="ar-SA"/>
        </w:rPr>
        <w:t>.7.</w:t>
      </w:r>
      <w:hyperlink w:anchor="P1580" w:history="1"/>
      <w:r w:rsidR="00B668F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C506F8">
        <w:rPr>
          <w:rFonts w:ascii="Times New Roman" w:eastAsia="Times New Roman" w:hAnsi="Times New Roman" w:cs="Times New Roman"/>
          <w:sz w:val="24"/>
          <w:szCs w:val="24"/>
          <w:lang w:eastAsia="ar-SA"/>
        </w:rPr>
        <w:t>Контракта</w:t>
      </w:r>
      <w:r w:rsidR="00AD36EB" w:rsidRPr="00AD36EB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0E6C88" w:rsidRPr="000E6C88">
        <w:rPr>
          <w:color w:val="22272F"/>
          <w:sz w:val="23"/>
          <w:szCs w:val="23"/>
          <w:shd w:val="clear" w:color="auto" w:fill="FFFFFF"/>
        </w:rPr>
        <w:t xml:space="preserve"> </w:t>
      </w:r>
      <w:r w:rsidR="000E6C88" w:rsidRPr="00F2704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случае если Контрактом предусмотрены отдельные этапы его исполнения размер обеспечения исполнения </w:t>
      </w:r>
      <w:r w:rsidR="00C506F8" w:rsidRPr="00F2704D">
        <w:rPr>
          <w:rFonts w:ascii="Times New Roman" w:eastAsia="Times New Roman" w:hAnsi="Times New Roman" w:cs="Times New Roman"/>
          <w:sz w:val="24"/>
          <w:szCs w:val="24"/>
          <w:lang w:eastAsia="ar-SA"/>
        </w:rPr>
        <w:t>Контракта</w:t>
      </w:r>
      <w:r w:rsidR="000E6C88" w:rsidRPr="00F2704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ходе исполнения </w:t>
      </w:r>
      <w:r w:rsidR="00C506F8" w:rsidRPr="00F2704D">
        <w:rPr>
          <w:rFonts w:ascii="Times New Roman" w:eastAsia="Times New Roman" w:hAnsi="Times New Roman" w:cs="Times New Roman"/>
          <w:sz w:val="24"/>
          <w:szCs w:val="24"/>
          <w:lang w:eastAsia="ar-SA"/>
        </w:rPr>
        <w:t>Контракта</w:t>
      </w:r>
      <w:r w:rsidR="000E6C88" w:rsidRPr="00F2704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подлежит уменьшению в порядке и случаях, которые предусмотрены пунктами 5.6 и 5.7 </w:t>
      </w:r>
      <w:r w:rsidR="00C506F8" w:rsidRPr="00F2704D">
        <w:rPr>
          <w:rFonts w:ascii="Times New Roman" w:eastAsia="Times New Roman" w:hAnsi="Times New Roman" w:cs="Times New Roman"/>
          <w:sz w:val="24"/>
          <w:szCs w:val="24"/>
          <w:lang w:eastAsia="ar-SA"/>
        </w:rPr>
        <w:t>Контракта</w:t>
      </w:r>
      <w:r w:rsidR="000E6C88" w:rsidRPr="00F2704D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AD36EB" w:rsidRPr="00AD36EB" w:rsidRDefault="00151D6B" w:rsidP="00AD36EB">
      <w:pPr>
        <w:widowControl w:val="0"/>
        <w:suppressAutoHyphens/>
        <w:autoSpaceDE w:val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5" w:name="P1579"/>
      <w:bookmarkEnd w:id="5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="00AD36EB" w:rsidRPr="00AD36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.6. Размер обеспечения исполнения </w:t>
      </w:r>
      <w:r w:rsidR="00C506F8">
        <w:rPr>
          <w:rFonts w:ascii="Times New Roman" w:eastAsia="Times New Roman" w:hAnsi="Times New Roman" w:cs="Times New Roman"/>
          <w:sz w:val="24"/>
          <w:szCs w:val="24"/>
          <w:lang w:eastAsia="ar-SA"/>
        </w:rPr>
        <w:t>Контракта</w:t>
      </w:r>
      <w:r w:rsidR="00AD36EB" w:rsidRPr="00AD36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уменьшается посредством направления Заказчиком информации об исполнении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Поставщиком</w:t>
      </w:r>
      <w:r w:rsidR="00AD36EB" w:rsidRPr="00AD36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обязательств по </w:t>
      </w:r>
      <w:r w:rsidR="00F218CF">
        <w:rPr>
          <w:rFonts w:ascii="Times New Roman" w:eastAsia="Times New Roman" w:hAnsi="Times New Roman" w:cs="Times New Roman"/>
          <w:sz w:val="24"/>
          <w:szCs w:val="24"/>
          <w:lang w:eastAsia="ar-SA"/>
        </w:rPr>
        <w:t>поставке товара или об исполнении им отдельного этапа исполнения</w:t>
      </w:r>
      <w:r w:rsidR="00AD36EB" w:rsidRPr="00AD36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стоимости исполненных обязательств для включения в соответствующий реестр контрактов, предусмотренный статьей 103 Федерального </w:t>
      </w:r>
      <w:hyperlink r:id="rId15" w:history="1">
        <w:r w:rsidR="00AD36EB" w:rsidRPr="00AD36EB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закона</w:t>
        </w:r>
      </w:hyperlink>
      <w:r w:rsidR="00AD36EB" w:rsidRPr="00AD36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№ 44-ФЗ (далее - реестр контрактов). Уменьшение размера обеспечения исполнения </w:t>
      </w:r>
      <w:r w:rsidR="00C506F8">
        <w:rPr>
          <w:rFonts w:ascii="Times New Roman" w:eastAsia="Times New Roman" w:hAnsi="Times New Roman" w:cs="Times New Roman"/>
          <w:sz w:val="24"/>
          <w:szCs w:val="24"/>
          <w:lang w:eastAsia="ar-SA"/>
        </w:rPr>
        <w:t>Контракта</w:t>
      </w:r>
      <w:r w:rsidR="00AD36EB" w:rsidRPr="00AD36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производится пропорционально стоимости исполненных обязательств, приемка и оплата которых осуществлены в порядке и сроки, которые предусмотрены контрактом. В случае, если обеспечение исполнения </w:t>
      </w:r>
      <w:r w:rsidR="00C506F8">
        <w:rPr>
          <w:rFonts w:ascii="Times New Roman" w:eastAsia="Times New Roman" w:hAnsi="Times New Roman" w:cs="Times New Roman"/>
          <w:sz w:val="24"/>
          <w:szCs w:val="24"/>
          <w:lang w:eastAsia="ar-SA"/>
        </w:rPr>
        <w:t>Контракта</w:t>
      </w:r>
      <w:r w:rsidR="00AD36EB" w:rsidRPr="00AD36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осуществляется путем предоставления </w:t>
      </w:r>
      <w:r w:rsidR="00B207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независимой </w:t>
      </w:r>
      <w:r w:rsidR="00AD36EB" w:rsidRPr="00AD36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гарантии, требование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З</w:t>
      </w:r>
      <w:r w:rsidR="00AD36EB" w:rsidRPr="00AD36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аказчика об уплате денежных сумм по этой гарантии может быть предъявлено в размере не более размера обеспечения исполнения </w:t>
      </w:r>
      <w:r w:rsidR="00C506F8">
        <w:rPr>
          <w:rFonts w:ascii="Times New Roman" w:eastAsia="Times New Roman" w:hAnsi="Times New Roman" w:cs="Times New Roman"/>
          <w:sz w:val="24"/>
          <w:szCs w:val="24"/>
          <w:lang w:eastAsia="ar-SA"/>
        </w:rPr>
        <w:t>Контракта</w:t>
      </w:r>
      <w:r w:rsidR="00AD36EB" w:rsidRPr="00AD36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рассчитанного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З</w:t>
      </w:r>
      <w:r w:rsidR="00AD36EB" w:rsidRPr="00AD36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аказчиком на основании информации об исполнении </w:t>
      </w:r>
      <w:r w:rsidR="00C506F8">
        <w:rPr>
          <w:rFonts w:ascii="Times New Roman" w:eastAsia="Times New Roman" w:hAnsi="Times New Roman" w:cs="Times New Roman"/>
          <w:sz w:val="24"/>
          <w:szCs w:val="24"/>
          <w:lang w:eastAsia="ar-SA"/>
        </w:rPr>
        <w:t>Контракта</w:t>
      </w:r>
      <w:r w:rsidR="00AD36EB" w:rsidRPr="00AD36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размещенной в реестре контрактов. В случае, если обеспечение исполнения </w:t>
      </w:r>
      <w:r w:rsidR="00C506F8">
        <w:rPr>
          <w:rFonts w:ascii="Times New Roman" w:eastAsia="Times New Roman" w:hAnsi="Times New Roman" w:cs="Times New Roman"/>
          <w:sz w:val="24"/>
          <w:szCs w:val="24"/>
          <w:lang w:eastAsia="ar-SA"/>
        </w:rPr>
        <w:t>Контракта</w:t>
      </w:r>
      <w:r w:rsidR="00AD36EB" w:rsidRPr="00AD36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осуществляется путем внесения денежных средств на счет, указанный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З</w:t>
      </w:r>
      <w:r w:rsidR="00AD36EB" w:rsidRPr="00AD36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аказчиком, по заявлению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Поставщика</w:t>
      </w:r>
      <w:r w:rsidR="00AD36EB" w:rsidRPr="00AD36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ему возвращаются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З</w:t>
      </w:r>
      <w:r w:rsidR="00AD36EB" w:rsidRPr="00AD36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аказчиком в установленный в пункте </w:t>
      </w:r>
      <w:r w:rsidR="002225A6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="00AD36EB" w:rsidRPr="002225A6">
        <w:rPr>
          <w:rFonts w:ascii="Times New Roman" w:eastAsia="Times New Roman" w:hAnsi="Times New Roman" w:cs="Times New Roman"/>
          <w:sz w:val="24"/>
          <w:szCs w:val="24"/>
          <w:lang w:eastAsia="ar-SA"/>
        </w:rPr>
        <w:t>.3</w:t>
      </w:r>
      <w:r w:rsidR="00AD36EB" w:rsidRPr="002225A6"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  <w:t xml:space="preserve"> </w:t>
      </w:r>
      <w:r w:rsidR="00C506F8">
        <w:rPr>
          <w:rFonts w:ascii="Times New Roman" w:eastAsia="Times New Roman" w:hAnsi="Times New Roman" w:cs="Times New Roman"/>
          <w:sz w:val="24"/>
          <w:szCs w:val="24"/>
          <w:lang w:eastAsia="ar-SA"/>
        </w:rPr>
        <w:t>Контракта</w:t>
      </w:r>
      <w:r w:rsidR="00AD36EB" w:rsidRPr="00AD36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срок денежные средства в сумме, на которую уменьшен размер обеспечения исполнения </w:t>
      </w:r>
      <w:r w:rsidR="00C506F8">
        <w:rPr>
          <w:rFonts w:ascii="Times New Roman" w:eastAsia="Times New Roman" w:hAnsi="Times New Roman" w:cs="Times New Roman"/>
          <w:sz w:val="24"/>
          <w:szCs w:val="24"/>
          <w:lang w:eastAsia="ar-SA"/>
        </w:rPr>
        <w:t>Контракта</w:t>
      </w:r>
      <w:r w:rsidR="00AD36EB" w:rsidRPr="00AD36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рассчитанный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З</w:t>
      </w:r>
      <w:r w:rsidR="00AD36EB" w:rsidRPr="00AD36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аказчиком на основании информации об исполнении </w:t>
      </w:r>
      <w:r w:rsidR="00C506F8">
        <w:rPr>
          <w:rFonts w:ascii="Times New Roman" w:eastAsia="Times New Roman" w:hAnsi="Times New Roman" w:cs="Times New Roman"/>
          <w:sz w:val="24"/>
          <w:szCs w:val="24"/>
          <w:lang w:eastAsia="ar-SA"/>
        </w:rPr>
        <w:t>Контракта</w:t>
      </w:r>
      <w:r w:rsidR="00AD36EB" w:rsidRPr="00AD36EB">
        <w:rPr>
          <w:rFonts w:ascii="Times New Roman" w:eastAsia="Times New Roman" w:hAnsi="Times New Roman" w:cs="Times New Roman"/>
          <w:sz w:val="24"/>
          <w:szCs w:val="24"/>
          <w:lang w:eastAsia="ar-SA"/>
        </w:rPr>
        <w:t>, размещенной в реестре контрактов.</w:t>
      </w:r>
    </w:p>
    <w:p w:rsidR="00147A3A" w:rsidRPr="00B2075E" w:rsidRDefault="00755264" w:rsidP="00AD36EB">
      <w:pPr>
        <w:widowControl w:val="0"/>
        <w:suppressAutoHyphens/>
        <w:autoSpaceDE w:val="0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  <w:bookmarkStart w:id="6" w:name="P1580"/>
      <w:bookmarkEnd w:id="6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="00AD36EB" w:rsidRPr="00AD36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.7. </w:t>
      </w:r>
      <w:bookmarkStart w:id="7" w:name="P1581"/>
      <w:bookmarkEnd w:id="7"/>
      <w:r w:rsidR="00147A3A" w:rsidRPr="00147A3A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Предусмотренное пункт</w:t>
      </w:r>
      <w:r w:rsidR="00E10831">
        <w:rPr>
          <w:rFonts w:ascii="Times New Roman" w:eastAsia="Times New Roman" w:hAnsi="Times New Roman" w:cs="Times New Roman"/>
          <w:sz w:val="24"/>
          <w:szCs w:val="24"/>
          <w:lang w:eastAsia="ar-SA"/>
        </w:rPr>
        <w:t>о</w:t>
      </w:r>
      <w:r w:rsidR="00147A3A" w:rsidRPr="00147A3A">
        <w:rPr>
          <w:rFonts w:ascii="Times New Roman" w:eastAsia="Times New Roman" w:hAnsi="Times New Roman" w:cs="Times New Roman"/>
          <w:sz w:val="24"/>
          <w:szCs w:val="24"/>
          <w:lang w:eastAsia="ar-SA"/>
        </w:rPr>
        <w:t>м</w:t>
      </w:r>
      <w:r w:rsidR="00E1083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147A3A" w:rsidRPr="00147A3A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="00147A3A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="00147A3A" w:rsidRPr="00147A3A">
        <w:rPr>
          <w:rFonts w:ascii="Times New Roman" w:eastAsia="Times New Roman" w:hAnsi="Times New Roman" w:cs="Times New Roman"/>
          <w:sz w:val="24"/>
          <w:szCs w:val="24"/>
          <w:lang w:eastAsia="ar-SA"/>
        </w:rPr>
        <w:t>.5 </w:t>
      </w:r>
      <w:r w:rsidR="00E1083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C506F8">
        <w:rPr>
          <w:rFonts w:ascii="Times New Roman" w:eastAsia="Times New Roman" w:hAnsi="Times New Roman" w:cs="Times New Roman"/>
          <w:sz w:val="24"/>
          <w:szCs w:val="24"/>
          <w:lang w:eastAsia="ar-SA"/>
        </w:rPr>
        <w:t>Контракта</w:t>
      </w:r>
      <w:r w:rsidR="00147A3A" w:rsidRPr="00147A3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уменьшение размера обеспечения исполнения </w:t>
      </w:r>
      <w:r w:rsidR="00C506F8">
        <w:rPr>
          <w:rFonts w:ascii="Times New Roman" w:eastAsia="Times New Roman" w:hAnsi="Times New Roman" w:cs="Times New Roman"/>
          <w:sz w:val="24"/>
          <w:szCs w:val="24"/>
          <w:lang w:eastAsia="ar-SA"/>
        </w:rPr>
        <w:t>Контракта</w:t>
      </w:r>
      <w:r w:rsidR="00147A3A" w:rsidRPr="00147A3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осуществляется при условии отсутствия неисполненных Поставщиком требований об уплате неустоек (штрафов, пеней), предъявленных Заказчиком в соответствии с разделом </w:t>
      </w:r>
      <w:r w:rsidR="00147A3A"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="00147A3A" w:rsidRPr="00147A3A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="00C506F8">
        <w:rPr>
          <w:rFonts w:ascii="Times New Roman" w:eastAsia="Times New Roman" w:hAnsi="Times New Roman" w:cs="Times New Roman"/>
          <w:sz w:val="24"/>
          <w:szCs w:val="24"/>
          <w:lang w:eastAsia="ar-SA"/>
        </w:rPr>
        <w:t>Контракта</w:t>
      </w:r>
      <w:r w:rsidR="00147A3A" w:rsidRPr="00147A3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а также приемки Заказчиком поставленного </w:t>
      </w:r>
      <w:r w:rsidR="008C4B6B">
        <w:rPr>
          <w:rFonts w:ascii="Times New Roman" w:eastAsia="Times New Roman" w:hAnsi="Times New Roman" w:cs="Times New Roman"/>
          <w:sz w:val="24"/>
          <w:szCs w:val="24"/>
          <w:lang w:eastAsia="ar-SA"/>
        </w:rPr>
        <w:t>т</w:t>
      </w:r>
      <w:r w:rsidR="00147A3A" w:rsidRPr="00147A3A">
        <w:rPr>
          <w:rFonts w:ascii="Times New Roman" w:eastAsia="Times New Roman" w:hAnsi="Times New Roman" w:cs="Times New Roman"/>
          <w:sz w:val="24"/>
          <w:szCs w:val="24"/>
          <w:lang w:eastAsia="ar-SA"/>
        </w:rPr>
        <w:t>овара</w:t>
      </w:r>
      <w:r w:rsidR="00F2704D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896773" w:rsidRDefault="00755264" w:rsidP="00AD36EB">
      <w:pPr>
        <w:widowControl w:val="0"/>
        <w:suppressAutoHyphens/>
        <w:autoSpaceDE w:val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="00AD36EB" w:rsidRPr="00AD36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.8. </w:t>
      </w:r>
      <w:r w:rsidR="00896773">
        <w:rPr>
          <w:rFonts w:ascii="Times New Roman" w:eastAsia="Times New Roman" w:hAnsi="Times New Roman" w:cs="Times New Roman"/>
          <w:sz w:val="24"/>
          <w:szCs w:val="24"/>
          <w:lang w:eastAsia="ar-SA"/>
        </w:rPr>
        <w:t>В</w:t>
      </w:r>
      <w:r w:rsidR="00896773" w:rsidRPr="002E5BD1">
        <w:rPr>
          <w:rFonts w:ascii="Times New Roman" w:hAnsi="Times New Roman" w:cs="Times New Roman"/>
          <w:sz w:val="24"/>
          <w:szCs w:val="24"/>
        </w:rPr>
        <w:t xml:space="preserve"> случае отзыва в соответствии с законодательством Российской Федерации у банка, предоставившего </w:t>
      </w:r>
      <w:r w:rsidR="00896773" w:rsidRPr="00C1227A">
        <w:rPr>
          <w:rFonts w:ascii="Times New Roman" w:hAnsi="Times New Roman" w:cs="Times New Roman"/>
          <w:sz w:val="24"/>
          <w:szCs w:val="24"/>
        </w:rPr>
        <w:t xml:space="preserve">независимую гарантию в качестве обеспечения исполнения Контракта </w:t>
      </w:r>
      <w:r w:rsidR="00896773" w:rsidRPr="002E5BD1">
        <w:rPr>
          <w:rFonts w:ascii="Times New Roman" w:hAnsi="Times New Roman" w:cs="Times New Roman"/>
          <w:sz w:val="24"/>
          <w:szCs w:val="24"/>
        </w:rPr>
        <w:t>лицензии на осуществление банковских операций,</w:t>
      </w:r>
      <w:r w:rsidR="00896773" w:rsidRPr="0089677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89677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Поставщик </w:t>
      </w:r>
      <w:r w:rsidR="00896773" w:rsidRPr="00AD36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обязан </w:t>
      </w:r>
      <w:r w:rsidR="00896773">
        <w:rPr>
          <w:rFonts w:ascii="Times New Roman" w:eastAsia="Times New Roman" w:hAnsi="Times New Roman" w:cs="Times New Roman"/>
          <w:sz w:val="24"/>
          <w:szCs w:val="24"/>
          <w:lang w:eastAsia="ar-SA"/>
        </w:rPr>
        <w:t>п</w:t>
      </w:r>
      <w:r w:rsidR="00896773" w:rsidRPr="002E5BD1">
        <w:rPr>
          <w:rFonts w:ascii="Times New Roman" w:hAnsi="Times New Roman" w:cs="Times New Roman"/>
          <w:sz w:val="24"/>
          <w:szCs w:val="24"/>
        </w:rPr>
        <w:t xml:space="preserve">редоставить Заказчику новое обеспечение исполнения </w:t>
      </w:r>
      <w:r w:rsidR="00896773">
        <w:rPr>
          <w:rFonts w:ascii="Times New Roman" w:hAnsi="Times New Roman" w:cs="Times New Roman"/>
          <w:sz w:val="24"/>
          <w:szCs w:val="24"/>
        </w:rPr>
        <w:t>Контракта</w:t>
      </w:r>
      <w:r w:rsidR="00896773" w:rsidRPr="002E5BD1">
        <w:rPr>
          <w:rFonts w:ascii="Times New Roman" w:hAnsi="Times New Roman" w:cs="Times New Roman"/>
          <w:sz w:val="24"/>
          <w:szCs w:val="24"/>
        </w:rPr>
        <w:t xml:space="preserve"> не позднее одного месяца со дня надлежащего уведомления Заказчиком Поставщика о необходимости предоставить соответствующее обеспечение.</w:t>
      </w:r>
      <w:r w:rsidR="00896773" w:rsidRPr="002E5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Размер такого обеспечения может быть уменьшен в порядке и случаях, которые предусмотрены </w:t>
      </w:r>
      <w:r w:rsidR="00896773" w:rsidRPr="00896773">
        <w:rPr>
          <w:rStyle w:val="aa"/>
          <w:rFonts w:ascii="Times New Roman" w:eastAsia="Times New Roman" w:hAnsi="Times New Roman" w:cs="Times New Roman"/>
          <w:color w:val="auto"/>
          <w:sz w:val="24"/>
          <w:szCs w:val="24"/>
          <w:u w:val="none"/>
          <w:lang w:eastAsia="ru-RU"/>
        </w:rPr>
        <w:t>частями 7</w:t>
      </w:r>
      <w:r w:rsidR="00896773" w:rsidRPr="002E5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896773" w:rsidRPr="00896773">
        <w:rPr>
          <w:rStyle w:val="aa"/>
          <w:rFonts w:ascii="Times New Roman" w:eastAsia="Times New Roman" w:hAnsi="Times New Roman" w:cs="Times New Roman"/>
          <w:color w:val="auto"/>
          <w:sz w:val="24"/>
          <w:szCs w:val="24"/>
          <w:u w:val="none"/>
          <w:lang w:eastAsia="ru-RU"/>
        </w:rPr>
        <w:t>7.1</w:t>
      </w:r>
      <w:r w:rsidR="00896773" w:rsidRPr="002E5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896773" w:rsidRPr="00896773">
        <w:rPr>
          <w:rStyle w:val="aa"/>
          <w:rFonts w:ascii="Times New Roman" w:eastAsia="Times New Roman" w:hAnsi="Times New Roman" w:cs="Times New Roman"/>
          <w:color w:val="auto"/>
          <w:sz w:val="24"/>
          <w:szCs w:val="24"/>
          <w:u w:val="none"/>
          <w:lang w:eastAsia="ru-RU"/>
        </w:rPr>
        <w:t>7.2</w:t>
      </w:r>
      <w:r w:rsidR="00896773" w:rsidRPr="002E5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896773" w:rsidRPr="00896773">
        <w:rPr>
          <w:rStyle w:val="aa"/>
          <w:rFonts w:ascii="Times New Roman" w:eastAsia="Times New Roman" w:hAnsi="Times New Roman" w:cs="Times New Roman"/>
          <w:color w:val="auto"/>
          <w:sz w:val="24"/>
          <w:szCs w:val="24"/>
          <w:u w:val="none"/>
          <w:lang w:eastAsia="ru-RU"/>
        </w:rPr>
        <w:t>7.3 статьи 96</w:t>
      </w:r>
      <w:r w:rsidR="00896773" w:rsidRPr="002E5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Федерального закона </w:t>
      </w:r>
      <w:r w:rsidR="0089677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96773" w:rsidRPr="002E5BD1">
        <w:rPr>
          <w:rFonts w:ascii="Times New Roman" w:eastAsia="Times New Roman" w:hAnsi="Times New Roman" w:cs="Times New Roman"/>
          <w:sz w:val="24"/>
          <w:szCs w:val="24"/>
          <w:lang w:eastAsia="ru-RU"/>
        </w:rPr>
        <w:t>№ 44-ФЗ</w:t>
      </w:r>
      <w:r w:rsidR="0089677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D36EB" w:rsidRPr="00AD36EB" w:rsidRDefault="00755264" w:rsidP="00AD36EB">
      <w:pPr>
        <w:widowControl w:val="0"/>
        <w:suppressAutoHyphens/>
        <w:autoSpaceDE w:val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="00AD36EB" w:rsidRPr="00AD36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.9. Уменьшение в соответствии с </w:t>
      </w:r>
      <w:r w:rsidR="000316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пунктом 5.5 </w:t>
      </w:r>
      <w:r w:rsidR="00C506F8">
        <w:rPr>
          <w:rFonts w:ascii="Times New Roman" w:eastAsia="Times New Roman" w:hAnsi="Times New Roman" w:cs="Times New Roman"/>
          <w:sz w:val="24"/>
          <w:szCs w:val="24"/>
          <w:lang w:eastAsia="ar-SA"/>
        </w:rPr>
        <w:t>Контракта</w:t>
      </w:r>
      <w:r w:rsidR="000316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AD36EB" w:rsidRPr="00AD36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размера обеспечения исполнения </w:t>
      </w:r>
      <w:r w:rsidR="00C506F8">
        <w:rPr>
          <w:rFonts w:ascii="Times New Roman" w:eastAsia="Times New Roman" w:hAnsi="Times New Roman" w:cs="Times New Roman"/>
          <w:sz w:val="24"/>
          <w:szCs w:val="24"/>
          <w:lang w:eastAsia="ar-SA"/>
        </w:rPr>
        <w:t>Контракта</w:t>
      </w:r>
      <w:r w:rsidR="00AD36EB" w:rsidRPr="00AD36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предоставленного в виде </w:t>
      </w:r>
      <w:r w:rsidR="00783F3F">
        <w:rPr>
          <w:rFonts w:ascii="Times New Roman" w:eastAsia="Times New Roman" w:hAnsi="Times New Roman" w:cs="Times New Roman"/>
          <w:sz w:val="24"/>
          <w:szCs w:val="24"/>
          <w:lang w:eastAsia="ar-SA"/>
        </w:rPr>
        <w:t>независимой</w:t>
      </w:r>
      <w:r w:rsidR="00AD36EB" w:rsidRPr="00AD36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гарантии, осуществляется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З</w:t>
      </w:r>
      <w:r w:rsidR="00AD36EB" w:rsidRPr="00AD36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аказчиком путем отказа от части своих прав по этой гарантии. При этом датой такого отказа признается дата включения предусмотренной </w:t>
      </w:r>
      <w:r w:rsidR="00AD36EB" w:rsidRPr="003E0FF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пунктом </w:t>
      </w:r>
      <w:r w:rsidR="003E0FF8" w:rsidRPr="003E0FF8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="00AD36EB" w:rsidRPr="003E0FF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.6 </w:t>
      </w:r>
      <w:r w:rsidR="00C506F8">
        <w:rPr>
          <w:rFonts w:ascii="Times New Roman" w:eastAsia="Times New Roman" w:hAnsi="Times New Roman" w:cs="Times New Roman"/>
          <w:sz w:val="24"/>
          <w:szCs w:val="24"/>
          <w:lang w:eastAsia="ar-SA"/>
        </w:rPr>
        <w:t>Контракта</w:t>
      </w:r>
      <w:r w:rsidR="00AD36EB" w:rsidRPr="00AD36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информации в соответствующий реестр контрактов.</w:t>
      </w:r>
    </w:p>
    <w:p w:rsidR="00AD36EB" w:rsidRPr="00AD36EB" w:rsidRDefault="00755264" w:rsidP="00AD36EB">
      <w:pPr>
        <w:widowControl w:val="0"/>
        <w:suppressAutoHyphens/>
        <w:autoSpaceDE w:val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="00AD36EB" w:rsidRPr="00AD36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.10. В случае предоставления нового обеспечения исполнения </w:t>
      </w:r>
      <w:r w:rsidR="00C506F8">
        <w:rPr>
          <w:rFonts w:ascii="Times New Roman" w:eastAsia="Times New Roman" w:hAnsi="Times New Roman" w:cs="Times New Roman"/>
          <w:sz w:val="24"/>
          <w:szCs w:val="24"/>
          <w:lang w:eastAsia="ar-SA"/>
        </w:rPr>
        <w:t>Контракта</w:t>
      </w:r>
      <w:r w:rsidR="00AD36EB" w:rsidRPr="00AD36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соответствии с частью 30 статьи 34, частью 7 статьи 96 Федерального закона № 44-ФЗ возврат </w:t>
      </w:r>
      <w:r w:rsidR="00454617">
        <w:rPr>
          <w:rFonts w:ascii="Times New Roman" w:eastAsia="Times New Roman" w:hAnsi="Times New Roman" w:cs="Times New Roman"/>
          <w:sz w:val="24"/>
          <w:szCs w:val="24"/>
          <w:lang w:eastAsia="ar-SA"/>
        </w:rPr>
        <w:t>независимой</w:t>
      </w:r>
      <w:r w:rsidR="00AD36EB" w:rsidRPr="00AD36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гарантии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З</w:t>
      </w:r>
      <w:r w:rsidR="00AD36EB" w:rsidRPr="00AD36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аказчиком гаранту, предоставившему указанную </w:t>
      </w:r>
      <w:r w:rsidR="0045461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независимую </w:t>
      </w:r>
      <w:r w:rsidR="00AD36EB" w:rsidRPr="00AD36EB">
        <w:rPr>
          <w:rFonts w:ascii="Times New Roman" w:eastAsia="Times New Roman" w:hAnsi="Times New Roman" w:cs="Times New Roman"/>
          <w:sz w:val="24"/>
          <w:szCs w:val="24"/>
          <w:lang w:eastAsia="ar-SA"/>
        </w:rPr>
        <w:t>гарантию, не осуществляется, взыскание по ней не производится.</w:t>
      </w:r>
    </w:p>
    <w:p w:rsidR="00AD36EB" w:rsidRDefault="00755264" w:rsidP="00AD36EB">
      <w:pPr>
        <w:widowControl w:val="0"/>
        <w:suppressAutoHyphens/>
        <w:autoSpaceDE w:val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8" w:name="P1584"/>
      <w:bookmarkEnd w:id="8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5</w:t>
      </w:r>
      <w:r w:rsidR="00AD36EB" w:rsidRPr="00AD36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.11. Положения настоящего раздела </w:t>
      </w:r>
      <w:r w:rsidR="00C506F8">
        <w:rPr>
          <w:rFonts w:ascii="Times New Roman" w:eastAsia="Times New Roman" w:hAnsi="Times New Roman" w:cs="Times New Roman"/>
          <w:sz w:val="24"/>
          <w:szCs w:val="24"/>
          <w:lang w:eastAsia="ar-SA"/>
        </w:rPr>
        <w:t>Контракта</w:t>
      </w:r>
      <w:r w:rsidR="00AD36EB" w:rsidRPr="00AD36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не применяются в случае заключения </w:t>
      </w:r>
      <w:r w:rsidR="00C506F8">
        <w:rPr>
          <w:rFonts w:ascii="Times New Roman" w:eastAsia="Times New Roman" w:hAnsi="Times New Roman" w:cs="Times New Roman"/>
          <w:sz w:val="24"/>
          <w:szCs w:val="24"/>
          <w:lang w:eastAsia="ar-SA"/>
        </w:rPr>
        <w:t>Контракта</w:t>
      </w:r>
      <w:r w:rsidR="00AD36EB" w:rsidRPr="00AD36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 участником закупки, который является казенным учреждением.</w:t>
      </w:r>
    </w:p>
    <w:p w:rsidR="00755264" w:rsidRPr="00AD36EB" w:rsidRDefault="00755264" w:rsidP="00AD36EB">
      <w:pPr>
        <w:widowControl w:val="0"/>
        <w:suppressAutoHyphens/>
        <w:autoSpaceDE w:val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D005B" w:rsidRPr="002F557B" w:rsidRDefault="00AD005B" w:rsidP="00AD005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55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ОТВЕТСТВЕННОСТЬ СТОРОН</w:t>
      </w:r>
    </w:p>
    <w:p w:rsidR="00AD005B" w:rsidRPr="002F557B" w:rsidRDefault="00AD005B" w:rsidP="00AD005B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7696" w:rsidRPr="002F557B" w:rsidRDefault="00537696" w:rsidP="00537696">
      <w:pPr>
        <w:tabs>
          <w:tab w:val="left" w:pos="2127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57B">
        <w:rPr>
          <w:rFonts w:ascii="Times New Roman" w:eastAsia="Times New Roman" w:hAnsi="Times New Roman" w:cs="Times New Roman"/>
          <w:sz w:val="24"/>
          <w:szCs w:val="24"/>
          <w:lang w:eastAsia="ru-RU"/>
        </w:rPr>
        <w:t>6.1. За качество поставленного товара Поставщик несет ответственность в соответс</w:t>
      </w:r>
      <w:r w:rsidRPr="002F557B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2F557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вии с действующим законодательством Российской Федерации.</w:t>
      </w:r>
    </w:p>
    <w:p w:rsidR="00537696" w:rsidRDefault="00537696" w:rsidP="0053769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55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 </w:t>
      </w:r>
      <w:r w:rsidRPr="002F557B">
        <w:rPr>
          <w:rFonts w:ascii="Times New Roman" w:hAnsi="Times New Roman" w:cs="Times New Roman"/>
          <w:sz w:val="24"/>
          <w:szCs w:val="24"/>
        </w:rPr>
        <w:t>В случае просрочки исполнения Поставщиком обязательств (в том числе гара</w:t>
      </w:r>
      <w:r w:rsidRPr="002F557B">
        <w:rPr>
          <w:rFonts w:ascii="Times New Roman" w:hAnsi="Times New Roman" w:cs="Times New Roman"/>
          <w:sz w:val="24"/>
          <w:szCs w:val="24"/>
        </w:rPr>
        <w:t>н</w:t>
      </w:r>
      <w:r w:rsidRPr="002F557B">
        <w:rPr>
          <w:rFonts w:ascii="Times New Roman" w:hAnsi="Times New Roman" w:cs="Times New Roman"/>
          <w:sz w:val="24"/>
          <w:szCs w:val="24"/>
        </w:rPr>
        <w:t>тийного обязательства), предусмотренных контрактом, а также в иных случаях неисполнения или ненадлежащего исполнения Поставщиком обязательств, предусмотренных контрактом, Заказчик направляет Поставщику требование об уплате неустоек (штрафов, пеней).</w:t>
      </w:r>
    </w:p>
    <w:p w:rsidR="003F7F88" w:rsidRPr="002F557B" w:rsidRDefault="00066274" w:rsidP="0053769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4D34">
        <w:rPr>
          <w:rFonts w:ascii="Times New Roman" w:hAnsi="Times New Roman" w:cs="Times New Roman"/>
          <w:sz w:val="24"/>
          <w:szCs w:val="24"/>
        </w:rPr>
        <w:t>Штраф</w:t>
      </w:r>
      <w:r w:rsidRPr="00066274">
        <w:rPr>
          <w:rFonts w:ascii="Times New Roman" w:hAnsi="Times New Roman" w:cs="Times New Roman"/>
          <w:sz w:val="24"/>
          <w:szCs w:val="24"/>
        </w:rPr>
        <w:t xml:space="preserve"> начисляется в соответствии с постановлением Правительства Российской Ф</w:t>
      </w:r>
      <w:r w:rsidRPr="00066274">
        <w:rPr>
          <w:rFonts w:ascii="Times New Roman" w:hAnsi="Times New Roman" w:cs="Times New Roman"/>
          <w:sz w:val="24"/>
          <w:szCs w:val="24"/>
        </w:rPr>
        <w:t>е</w:t>
      </w:r>
      <w:r w:rsidRPr="00066274">
        <w:rPr>
          <w:rFonts w:ascii="Times New Roman" w:hAnsi="Times New Roman" w:cs="Times New Roman"/>
          <w:sz w:val="24"/>
          <w:szCs w:val="24"/>
        </w:rPr>
        <w:t>дерации от 30.08.2017 № 1042 «</w:t>
      </w:r>
      <w:r w:rsidRPr="00C54D34">
        <w:rPr>
          <w:rFonts w:ascii="Times New Roman" w:hAnsi="Times New Roman" w:cs="Times New Roman"/>
          <w:sz w:val="24"/>
          <w:szCs w:val="24"/>
        </w:rPr>
        <w:t>Об утверждении правил определения размера штрафа, н</w:t>
      </w:r>
      <w:r w:rsidRPr="00C54D34">
        <w:rPr>
          <w:rFonts w:ascii="Times New Roman" w:hAnsi="Times New Roman" w:cs="Times New Roman"/>
          <w:sz w:val="24"/>
          <w:szCs w:val="24"/>
        </w:rPr>
        <w:t>а</w:t>
      </w:r>
      <w:r w:rsidRPr="00C54D34">
        <w:rPr>
          <w:rFonts w:ascii="Times New Roman" w:hAnsi="Times New Roman" w:cs="Times New Roman"/>
          <w:sz w:val="24"/>
          <w:szCs w:val="24"/>
        </w:rPr>
        <w:t>числяемого в случае ненадлежащего исполнения заказчиком, неисполнения или ненадлеж</w:t>
      </w:r>
      <w:r w:rsidRPr="00C54D34">
        <w:rPr>
          <w:rFonts w:ascii="Times New Roman" w:hAnsi="Times New Roman" w:cs="Times New Roman"/>
          <w:sz w:val="24"/>
          <w:szCs w:val="24"/>
        </w:rPr>
        <w:t>а</w:t>
      </w:r>
      <w:r w:rsidRPr="00C54D34">
        <w:rPr>
          <w:rFonts w:ascii="Times New Roman" w:hAnsi="Times New Roman" w:cs="Times New Roman"/>
          <w:sz w:val="24"/>
          <w:szCs w:val="24"/>
        </w:rPr>
        <w:t>щего исполнения поставщиком (подрядчиком, исполнителем) обязательств, предусмотре</w:t>
      </w:r>
      <w:r w:rsidRPr="00C54D34">
        <w:rPr>
          <w:rFonts w:ascii="Times New Roman" w:hAnsi="Times New Roman" w:cs="Times New Roman"/>
          <w:sz w:val="24"/>
          <w:szCs w:val="24"/>
        </w:rPr>
        <w:t>н</w:t>
      </w:r>
      <w:r w:rsidRPr="00C54D34">
        <w:rPr>
          <w:rFonts w:ascii="Times New Roman" w:hAnsi="Times New Roman" w:cs="Times New Roman"/>
          <w:sz w:val="24"/>
          <w:szCs w:val="24"/>
        </w:rPr>
        <w:t>ных контрактом (за исключением просрочки исполнения обязательств заказчиком, поста</w:t>
      </w:r>
      <w:r w:rsidRPr="00C54D34">
        <w:rPr>
          <w:rFonts w:ascii="Times New Roman" w:hAnsi="Times New Roman" w:cs="Times New Roman"/>
          <w:sz w:val="24"/>
          <w:szCs w:val="24"/>
        </w:rPr>
        <w:t>в</w:t>
      </w:r>
      <w:r w:rsidRPr="00C54D34">
        <w:rPr>
          <w:rFonts w:ascii="Times New Roman" w:hAnsi="Times New Roman" w:cs="Times New Roman"/>
          <w:sz w:val="24"/>
          <w:szCs w:val="24"/>
        </w:rPr>
        <w:t>щиком (подрядчиком, исполнителем), о внесении изменений в постановление Правительства Российской Федерации от 15 мая 2017 г. № 570 и признании утратившим силу постановл</w:t>
      </w:r>
      <w:r w:rsidRPr="00C54D34">
        <w:rPr>
          <w:rFonts w:ascii="Times New Roman" w:hAnsi="Times New Roman" w:cs="Times New Roman"/>
          <w:sz w:val="24"/>
          <w:szCs w:val="24"/>
        </w:rPr>
        <w:t>е</w:t>
      </w:r>
      <w:r w:rsidRPr="00C54D34">
        <w:rPr>
          <w:rFonts w:ascii="Times New Roman" w:hAnsi="Times New Roman" w:cs="Times New Roman"/>
          <w:sz w:val="24"/>
          <w:szCs w:val="24"/>
        </w:rPr>
        <w:t>ния Правительства Российской Федерации от 25 ноября 2013 г. № 1063</w:t>
      </w:r>
      <w:r w:rsidR="003F7F88" w:rsidRPr="002F557B">
        <w:rPr>
          <w:rFonts w:ascii="Times New Roman" w:hAnsi="Times New Roman" w:cs="Times New Roman"/>
          <w:sz w:val="24"/>
          <w:szCs w:val="24"/>
        </w:rPr>
        <w:t>» (далее – Постано</w:t>
      </w:r>
      <w:r w:rsidR="003F7F88" w:rsidRPr="002F557B">
        <w:rPr>
          <w:rFonts w:ascii="Times New Roman" w:hAnsi="Times New Roman" w:cs="Times New Roman"/>
          <w:sz w:val="24"/>
          <w:szCs w:val="24"/>
        </w:rPr>
        <w:t>в</w:t>
      </w:r>
      <w:r w:rsidR="003F7F88" w:rsidRPr="002F557B">
        <w:rPr>
          <w:rFonts w:ascii="Times New Roman" w:hAnsi="Times New Roman" w:cs="Times New Roman"/>
          <w:sz w:val="24"/>
          <w:szCs w:val="24"/>
        </w:rPr>
        <w:t>ление № 1042).</w:t>
      </w:r>
    </w:p>
    <w:p w:rsidR="00D15801" w:rsidRDefault="006F2E4C" w:rsidP="00537696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E4C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. </w:t>
      </w:r>
      <w:r w:rsidR="00537696" w:rsidRPr="002F55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6.3. </w:t>
      </w:r>
      <w:r w:rsidR="00D15801" w:rsidRPr="006F2E4C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каждый факт неисполнения или ненадлежащего исполнения Поставщиком обязательств, предусмотренных контрактом, заключенным по результатам определения п</w:t>
      </w:r>
      <w:r w:rsidR="00D15801" w:rsidRPr="006F2E4C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D15801" w:rsidRPr="006F2E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ставщика в соответствии с </w:t>
      </w:r>
      <w:r w:rsidR="00D15801" w:rsidRPr="00D84FEE">
        <w:rPr>
          <w:rStyle w:val="aa"/>
          <w:rFonts w:ascii="Times New Roman" w:eastAsia="Times New Roman" w:hAnsi="Times New Roman" w:cs="Times New Roman"/>
          <w:color w:val="auto"/>
          <w:sz w:val="24"/>
          <w:szCs w:val="24"/>
          <w:u w:val="none"/>
          <w:lang w:eastAsia="ru-RU"/>
        </w:rPr>
        <w:t>пунктом 1 части 1 статьи 30</w:t>
      </w:r>
      <w:r w:rsidR="00D15801" w:rsidRPr="006F2E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Федерального закона № 44-ФЗ за и</w:t>
      </w:r>
      <w:r w:rsidR="00D15801" w:rsidRPr="006F2E4C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D15801" w:rsidRPr="006F2E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ключением просрочки исполнения обязательств (в том числе гарантийного обязательства), предусмотренных </w:t>
      </w:r>
      <w:r w:rsidR="00D15801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D15801" w:rsidRPr="006F2E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онтрактом, взыскивается штраф </w:t>
      </w:r>
      <w:r w:rsidR="00D15801" w:rsidRPr="006F2E4C">
        <w:rPr>
          <w:rFonts w:ascii="Times New Roman" w:hAnsi="Times New Roman" w:cs="Times New Roman"/>
          <w:sz w:val="24"/>
          <w:szCs w:val="24"/>
        </w:rPr>
        <w:t xml:space="preserve">в размере 1 процента цены </w:t>
      </w:r>
      <w:r w:rsidR="00D15801">
        <w:rPr>
          <w:rFonts w:ascii="Times New Roman" w:hAnsi="Times New Roman" w:cs="Times New Roman"/>
          <w:sz w:val="24"/>
          <w:szCs w:val="24"/>
        </w:rPr>
        <w:t>Контракта</w:t>
      </w:r>
      <w:r w:rsidR="00D15801" w:rsidRPr="006F2E4C">
        <w:rPr>
          <w:rFonts w:ascii="Times New Roman" w:hAnsi="Times New Roman" w:cs="Times New Roman"/>
          <w:sz w:val="24"/>
          <w:szCs w:val="24"/>
        </w:rPr>
        <w:t xml:space="preserve"> (этапа), но не более 5 тыс. рублей и не менее 1 тыс. рублей</w:t>
      </w:r>
      <w:r w:rsidR="00D15801" w:rsidRPr="002F55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E7F88" w:rsidRPr="00245686" w:rsidRDefault="006E7F88" w:rsidP="006E7F88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Pr="002456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В случае если </w:t>
      </w:r>
      <w:r w:rsidR="00C506F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Контракт</w:t>
      </w:r>
      <w:r w:rsidRPr="002456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заключен с победителем закупки (или иным участником закупки в случаях, установленных Федеральным законом № 44-ФЗ), предложившим наиб</w:t>
      </w:r>
      <w:r w:rsidRPr="0024568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2456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лее высокую цену за право заключения </w:t>
      </w:r>
      <w:r w:rsidR="00C506F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Контракта</w:t>
      </w:r>
      <w:r w:rsidRPr="00245686">
        <w:rPr>
          <w:rFonts w:ascii="Times New Roman" w:eastAsia="Times New Roman" w:hAnsi="Times New Roman" w:cs="Times New Roman"/>
          <w:sz w:val="24"/>
          <w:szCs w:val="24"/>
          <w:lang w:eastAsia="ru-RU"/>
        </w:rPr>
        <w:t>, штраф</w:t>
      </w:r>
      <w:r w:rsidR="004203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</w:t>
      </w:r>
      <w:r w:rsidRPr="0024568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станавливается в следующем размере</w:t>
      </w:r>
      <w:r w:rsidRPr="00245686">
        <w:rPr>
          <w:rFonts w:ascii="Times New Roman" w:eastAsia="Times New Roman" w:hAnsi="Times New Roman" w:cs="Times New Roman"/>
          <w:sz w:val="20"/>
          <w:szCs w:val="20"/>
          <w:lang w:eastAsia="ru-RU"/>
        </w:rPr>
        <w:t>:</w:t>
      </w:r>
    </w:p>
    <w:p w:rsidR="006E7F88" w:rsidRPr="00A14FBB" w:rsidRDefault="006E7F88" w:rsidP="006E7F88">
      <w:pPr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C7F4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а)</w:t>
      </w:r>
      <w:r w:rsidRPr="00000FEB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  <w:t xml:space="preserve"> </w:t>
      </w:r>
      <w:r w:rsidRPr="00A14FB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 случае, если цена </w:t>
      </w:r>
      <w:r w:rsidR="00C506F8" w:rsidRPr="00A14FB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Контракта</w:t>
      </w:r>
      <w:r w:rsidRPr="00A14FB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не превышает начальную (максимальную) цену </w:t>
      </w:r>
      <w:r w:rsidR="00C506F8" w:rsidRPr="00A14FB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Контракта</w:t>
      </w:r>
      <w:r w:rsidRPr="00A14FB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:</w:t>
      </w:r>
    </w:p>
    <w:p w:rsidR="006E7F88" w:rsidRPr="00A14FBB" w:rsidRDefault="006E7F88" w:rsidP="006E7F88">
      <w:pPr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14FB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10 процентов начальной (максимальной) цены </w:t>
      </w:r>
      <w:r w:rsidR="00C506F8" w:rsidRPr="00A14FB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Контракта</w:t>
      </w:r>
      <w:r w:rsidRPr="00A14FB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если цена </w:t>
      </w:r>
      <w:r w:rsidR="00C506F8" w:rsidRPr="00A14FB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Контракта</w:t>
      </w:r>
      <w:r w:rsidRPr="00A14FB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не превышает 3 млн. рублей;</w:t>
      </w:r>
    </w:p>
    <w:p w:rsidR="006E7F88" w:rsidRPr="00A14FBB" w:rsidRDefault="006E7F88" w:rsidP="006E7F88">
      <w:pPr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14FB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5 процентов начальной (максимальной) цены </w:t>
      </w:r>
      <w:r w:rsidR="00C506F8" w:rsidRPr="00A14FB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Контракта</w:t>
      </w:r>
      <w:r w:rsidRPr="00A14FB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если цена </w:t>
      </w:r>
      <w:r w:rsidR="00C506F8" w:rsidRPr="00A14FB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Контракта</w:t>
      </w:r>
      <w:r w:rsidRPr="00A14FB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с</w:t>
      </w:r>
      <w:r w:rsidRPr="00A14FB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</w:t>
      </w:r>
      <w:r w:rsidRPr="00A14FB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ставляет от 3 млн. рублей до 50 млн. рублей (включительно);</w:t>
      </w:r>
    </w:p>
    <w:p w:rsidR="006E7F88" w:rsidRPr="00A14FBB" w:rsidRDefault="006E7F88" w:rsidP="006E7F88">
      <w:pPr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14FB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1 процент начальной (максимальной) цены </w:t>
      </w:r>
      <w:r w:rsidR="00C506F8" w:rsidRPr="00A14FB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Контракта</w:t>
      </w:r>
      <w:r w:rsidRPr="00A14FB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если цена </w:t>
      </w:r>
      <w:r w:rsidR="00C506F8" w:rsidRPr="00A14FB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Контракта</w:t>
      </w:r>
      <w:r w:rsidRPr="00A14FB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с</w:t>
      </w:r>
      <w:r w:rsidRPr="00A14FB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</w:t>
      </w:r>
      <w:r w:rsidRPr="00A14FB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ставляет от 50 млн. рублей до 100 млн. рублей (включительно);</w:t>
      </w:r>
    </w:p>
    <w:p w:rsidR="006E7F88" w:rsidRPr="00A14FBB" w:rsidRDefault="006E7F88" w:rsidP="006E7F88">
      <w:pPr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14FB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б) в случае, если цена </w:t>
      </w:r>
      <w:r w:rsidR="00C506F8" w:rsidRPr="00A14FB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Контракта</w:t>
      </w:r>
      <w:r w:rsidRPr="00A14FB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превышает начальную (максимальную) цену </w:t>
      </w:r>
      <w:r w:rsidR="00C506F8" w:rsidRPr="00A14FB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</w:t>
      </w:r>
      <w:r w:rsidR="00C506F8" w:rsidRPr="00A14FB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</w:t>
      </w:r>
      <w:r w:rsidR="00C506F8" w:rsidRPr="00A14FB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тракта</w:t>
      </w:r>
      <w:r w:rsidRPr="00A14FB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:</w:t>
      </w:r>
    </w:p>
    <w:p w:rsidR="006E7F88" w:rsidRPr="00A14FBB" w:rsidRDefault="006E7F88" w:rsidP="006E7F88">
      <w:pPr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14FB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10 процентов цены </w:t>
      </w:r>
      <w:r w:rsidR="00C506F8" w:rsidRPr="00A14FB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Контракта</w:t>
      </w:r>
      <w:r w:rsidRPr="00A14FB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если цена </w:t>
      </w:r>
      <w:r w:rsidR="00C506F8" w:rsidRPr="00A14FB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Контракта</w:t>
      </w:r>
      <w:r w:rsidRPr="00A14FB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не превышает 3 млн. рублей;</w:t>
      </w:r>
    </w:p>
    <w:p w:rsidR="006E7F88" w:rsidRPr="00A14FBB" w:rsidRDefault="006E7F88" w:rsidP="006E7F88">
      <w:pPr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14FB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5 процентов цены </w:t>
      </w:r>
      <w:r w:rsidR="00C506F8" w:rsidRPr="00A14FB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Контракта</w:t>
      </w:r>
      <w:r w:rsidRPr="00A14FB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если цена </w:t>
      </w:r>
      <w:r w:rsidR="00C506F8" w:rsidRPr="00A14FB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Контракта</w:t>
      </w:r>
      <w:r w:rsidRPr="00A14FB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составляет от 3 млн. рублей до 50 млн. рублей (включительно);</w:t>
      </w:r>
    </w:p>
    <w:p w:rsidR="006E7F88" w:rsidRPr="00A14FBB" w:rsidRDefault="006E7F88" w:rsidP="006E7F88">
      <w:pPr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14FB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1 процент цены </w:t>
      </w:r>
      <w:r w:rsidR="00C506F8" w:rsidRPr="00A14FB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Контракта</w:t>
      </w:r>
      <w:r w:rsidRPr="00A14FB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если цена </w:t>
      </w:r>
      <w:r w:rsidR="00C506F8" w:rsidRPr="00A14FB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Контракта</w:t>
      </w:r>
      <w:r w:rsidRPr="00A14FB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составляет от 50 млн. рублей до 100 млн. рублей (включительно).</w:t>
      </w:r>
    </w:p>
    <w:p w:rsidR="00537696" w:rsidRPr="00A14FBB" w:rsidRDefault="00537696" w:rsidP="00537696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F557B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="006E7F88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2F557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F557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2F557B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каждый факт неисполнения или ненадлежащего исполнения Поставщиком об</w:t>
      </w:r>
      <w:r w:rsidRPr="002F557B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2F55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зательства, предусмотренного контрактом, которое не имеет стоимостного </w:t>
      </w:r>
      <w:r w:rsidRPr="00A14F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выражения, (при наличии в контракте таких обязательств) взыскивается штраф в размере ___________ </w:t>
      </w:r>
      <w:r w:rsidRPr="00A14FB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</w:t>
      </w:r>
      <w:r w:rsidR="001C3B8F" w:rsidRPr="00A14FB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ук</w:t>
      </w:r>
      <w:r w:rsidR="001C3B8F" w:rsidRPr="00A14FB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</w:t>
      </w:r>
      <w:r w:rsidR="001C3B8F" w:rsidRPr="00A14FB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зать конкретный процент и(или) сумму</w:t>
      </w:r>
      <w:r w:rsidRPr="00A14FB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</w:t>
      </w:r>
      <w:r w:rsidRPr="00A14FBB">
        <w:rPr>
          <w:rFonts w:ascii="Times New Roman" w:eastAsia="Times New Roman" w:hAnsi="Times New Roman" w:cs="Times New Roman"/>
          <w:sz w:val="24"/>
          <w:szCs w:val="24"/>
          <w:lang w:eastAsia="ru-RU"/>
        </w:rPr>
        <w:t>, определенном согласно Постановлению № 1042:</w:t>
      </w:r>
    </w:p>
    <w:p w:rsidR="00537696" w:rsidRPr="00A14FBB" w:rsidRDefault="00537696" w:rsidP="00537696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14FB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а) 1000 рублей, если цена </w:t>
      </w:r>
      <w:r w:rsidR="00C506F8" w:rsidRPr="00A14FB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Контракта</w:t>
      </w:r>
      <w:r w:rsidRPr="00A14FB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не превышает 3 млн. рублей;</w:t>
      </w:r>
    </w:p>
    <w:p w:rsidR="00537696" w:rsidRPr="00A14FBB" w:rsidRDefault="00537696" w:rsidP="00537696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14FB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б) 5000 рублей, если цена </w:t>
      </w:r>
      <w:r w:rsidR="00C506F8" w:rsidRPr="00A14FB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Контракта</w:t>
      </w:r>
      <w:r w:rsidRPr="00A14FB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составляет от 3 млн. рублей до 50 млн. рублей (включительно);</w:t>
      </w:r>
    </w:p>
    <w:p w:rsidR="00537696" w:rsidRPr="00A14FBB" w:rsidRDefault="00537696" w:rsidP="00537696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14FB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 xml:space="preserve">в) 10000 рублей, если цена </w:t>
      </w:r>
      <w:r w:rsidR="00C506F8" w:rsidRPr="00A14FB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Контракта</w:t>
      </w:r>
      <w:r w:rsidRPr="00A14FB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составляет от 50 млн. рублей до 100 млн. ру</w:t>
      </w:r>
      <w:r w:rsidRPr="00A14FB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</w:t>
      </w:r>
      <w:r w:rsidRPr="00A14FB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лей (включительно);</w:t>
      </w:r>
    </w:p>
    <w:p w:rsidR="00537696" w:rsidRPr="00A14FBB" w:rsidRDefault="00537696" w:rsidP="00537696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14FB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г) 100000 рублей, если цена </w:t>
      </w:r>
      <w:r w:rsidR="00C506F8" w:rsidRPr="00A14FB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Контракта</w:t>
      </w:r>
      <w:r w:rsidRPr="00A14FB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превышает 100 млн. рублей.</w:t>
      </w:r>
    </w:p>
    <w:p w:rsidR="00537696" w:rsidRPr="00761A0A" w:rsidRDefault="00537696" w:rsidP="0053769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557B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="006E7F88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2F55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066274" w:rsidRPr="00761A0A">
        <w:rPr>
          <w:rFonts w:ascii="Times New Roman" w:eastAsia="Times New Roman" w:hAnsi="Times New Roman" w:cs="Times New Roman"/>
          <w:sz w:val="24"/>
          <w:szCs w:val="24"/>
          <w:lang w:eastAsia="ru-RU"/>
        </w:rPr>
        <w:t>Пеня начисляется за каждый день просрочки исполнения Поставщиком обяз</w:t>
      </w:r>
      <w:r w:rsidR="00066274" w:rsidRPr="00761A0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066274" w:rsidRPr="00761A0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тельства, предусмотренного контрактом,</w:t>
      </w:r>
      <w:r w:rsidR="00E8215D" w:rsidRPr="00761A0A">
        <w:rPr>
          <w:rFonts w:ascii="Times New Roman" w:hAnsi="Times New Roman" w:cs="Times New Roman"/>
          <w:sz w:val="24"/>
          <w:szCs w:val="24"/>
        </w:rPr>
        <w:t xml:space="preserve"> </w:t>
      </w:r>
      <w:r w:rsidR="00E8215D" w:rsidRPr="00A14FBB">
        <w:rPr>
          <w:rFonts w:ascii="Times New Roman" w:hAnsi="Times New Roman" w:cs="Times New Roman"/>
          <w:sz w:val="24"/>
          <w:szCs w:val="24"/>
        </w:rPr>
        <w:t xml:space="preserve">в том числе за несвоевременное предоставление обеспечения исполнения </w:t>
      </w:r>
      <w:r w:rsidR="00C506F8" w:rsidRPr="00A14FBB">
        <w:rPr>
          <w:rFonts w:ascii="Times New Roman" w:hAnsi="Times New Roman" w:cs="Times New Roman"/>
          <w:sz w:val="24"/>
          <w:szCs w:val="24"/>
        </w:rPr>
        <w:t>Контракта</w:t>
      </w:r>
      <w:r w:rsidR="00E8215D" w:rsidRPr="00A14FBB">
        <w:rPr>
          <w:rFonts w:ascii="Times New Roman" w:hAnsi="Times New Roman" w:cs="Times New Roman"/>
          <w:sz w:val="24"/>
          <w:szCs w:val="24"/>
        </w:rPr>
        <w:t>, предусмотренного пунктом 4.1.1</w:t>
      </w:r>
      <w:r w:rsidR="00A2260B" w:rsidRPr="00A14FBB">
        <w:rPr>
          <w:rFonts w:ascii="Times New Roman" w:hAnsi="Times New Roman" w:cs="Times New Roman"/>
          <w:sz w:val="24"/>
          <w:szCs w:val="24"/>
        </w:rPr>
        <w:t>4</w:t>
      </w:r>
      <w:r w:rsidR="00E8215D" w:rsidRPr="00A14FBB">
        <w:rPr>
          <w:rFonts w:ascii="Times New Roman" w:hAnsi="Times New Roman" w:cs="Times New Roman"/>
          <w:sz w:val="24"/>
          <w:szCs w:val="24"/>
        </w:rPr>
        <w:t xml:space="preserve"> </w:t>
      </w:r>
      <w:r w:rsidR="00C506F8" w:rsidRPr="00A14FBB">
        <w:rPr>
          <w:rFonts w:ascii="Times New Roman" w:hAnsi="Times New Roman" w:cs="Times New Roman"/>
          <w:sz w:val="24"/>
          <w:szCs w:val="24"/>
        </w:rPr>
        <w:t>Контракта</w:t>
      </w:r>
      <w:r w:rsidR="00E8215D" w:rsidRPr="00A14FBB">
        <w:rPr>
          <w:rFonts w:ascii="Times New Roman" w:hAnsi="Times New Roman" w:cs="Times New Roman"/>
          <w:sz w:val="24"/>
          <w:szCs w:val="24"/>
        </w:rPr>
        <w:t>,</w:t>
      </w:r>
      <w:r w:rsidR="00E8215D">
        <w:rPr>
          <w:rFonts w:ascii="Times New Roman" w:hAnsi="Times New Roman" w:cs="Times New Roman"/>
          <w:sz w:val="24"/>
          <w:szCs w:val="24"/>
        </w:rPr>
        <w:t xml:space="preserve"> </w:t>
      </w:r>
      <w:r w:rsidR="00066274" w:rsidRPr="00761A0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начиная со дня, следующего после дня истечения установленного контрактом срока исполнения об</w:t>
      </w:r>
      <w:r w:rsidR="00066274" w:rsidRPr="00761A0A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066274" w:rsidRPr="00761A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зательства,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</w:t>
      </w:r>
      <w:r w:rsidR="00C506F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</w:t>
      </w:r>
      <w:r w:rsidR="00C506F8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C506F8">
        <w:rPr>
          <w:rFonts w:ascii="Times New Roman" w:eastAsia="Times New Roman" w:hAnsi="Times New Roman" w:cs="Times New Roman"/>
          <w:sz w:val="24"/>
          <w:szCs w:val="24"/>
          <w:lang w:eastAsia="ru-RU"/>
        </w:rPr>
        <w:t>та</w:t>
      </w:r>
      <w:r w:rsidR="00DF2A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F2A33" w:rsidRPr="00DF2A33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DF2A33" w:rsidRPr="00A14F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отдельного этапа исполнения </w:t>
      </w:r>
      <w:r w:rsidR="00C506F8" w:rsidRPr="00A14FB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Контракта</w:t>
      </w:r>
      <w:r w:rsidR="00DF2A33" w:rsidRPr="00A14FB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066274" w:rsidRPr="00A14F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066274" w:rsidRPr="00761A0A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уменьшенной на сумму, пропорциональную объему обязательств, предусмотренных контрактом</w:t>
      </w:r>
      <w:r w:rsidR="00DF2A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F2A33" w:rsidRPr="00A14F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(соответствующим отдельным этапом исполнения </w:t>
      </w:r>
      <w:r w:rsidR="00C506F8" w:rsidRPr="00A14FB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Контракта</w:t>
      </w:r>
      <w:r w:rsidR="00DF2A33" w:rsidRPr="00A14FB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066274" w:rsidRPr="00761A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фактически исполненных Поставщиком, за исключением случаев, если законодательством Российской Федерации установлен иной порядок начисления пени</w:t>
      </w:r>
      <w:r w:rsidR="003F7F88" w:rsidRPr="00761A0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179CF" w:rsidRPr="002F557B" w:rsidRDefault="001179CF" w:rsidP="0053769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1A0A">
        <w:rPr>
          <w:rFonts w:ascii="Times New Roman" w:hAnsi="Times New Roman" w:cs="Times New Roman"/>
          <w:sz w:val="24"/>
          <w:szCs w:val="24"/>
        </w:rPr>
        <w:t>6.</w:t>
      </w:r>
      <w:r w:rsidR="006E7F88">
        <w:rPr>
          <w:rFonts w:ascii="Times New Roman" w:hAnsi="Times New Roman" w:cs="Times New Roman"/>
          <w:sz w:val="24"/>
          <w:szCs w:val="24"/>
        </w:rPr>
        <w:t>7</w:t>
      </w:r>
      <w:r w:rsidRPr="00761A0A">
        <w:rPr>
          <w:rFonts w:ascii="Times New Roman" w:hAnsi="Times New Roman" w:cs="Times New Roman"/>
          <w:sz w:val="24"/>
          <w:szCs w:val="24"/>
        </w:rPr>
        <w:t xml:space="preserve">. </w:t>
      </w:r>
      <w:r w:rsidR="003F7F88" w:rsidRPr="00761A0A">
        <w:rPr>
          <w:rFonts w:ascii="Times New Roman" w:hAnsi="Times New Roman" w:cs="Times New Roman"/>
          <w:sz w:val="24"/>
          <w:szCs w:val="24"/>
        </w:rPr>
        <w:t>В случае просрочки исполнения Заказчиком обязательств, предусмотренных ко</w:t>
      </w:r>
      <w:r w:rsidR="003F7F88" w:rsidRPr="00761A0A">
        <w:rPr>
          <w:rFonts w:ascii="Times New Roman" w:hAnsi="Times New Roman" w:cs="Times New Roman"/>
          <w:sz w:val="24"/>
          <w:szCs w:val="24"/>
        </w:rPr>
        <w:t>н</w:t>
      </w:r>
      <w:r w:rsidR="003F7F88" w:rsidRPr="00761A0A">
        <w:rPr>
          <w:rFonts w:ascii="Times New Roman" w:hAnsi="Times New Roman" w:cs="Times New Roman"/>
          <w:sz w:val="24"/>
          <w:szCs w:val="24"/>
        </w:rPr>
        <w:t>трактом</w:t>
      </w:r>
      <w:r w:rsidR="00E8215D">
        <w:rPr>
          <w:rFonts w:ascii="Times New Roman" w:hAnsi="Times New Roman" w:cs="Times New Roman"/>
          <w:sz w:val="24"/>
          <w:szCs w:val="24"/>
        </w:rPr>
        <w:t xml:space="preserve">, </w:t>
      </w:r>
      <w:r w:rsidR="003F7F88" w:rsidRPr="002F557B">
        <w:rPr>
          <w:rFonts w:ascii="Times New Roman" w:hAnsi="Times New Roman" w:cs="Times New Roman"/>
          <w:sz w:val="24"/>
          <w:szCs w:val="24"/>
        </w:rPr>
        <w:t>а также в иных случаях неисполнения или ненадлежащего исполнения Заказчиком обязательств, предусмотренных контрактом, Поставщик вправе требовать уплаты неустоек (штрафов, пеней). Пеня начисляется в размере одной трехсотой действующей на дату уплаты пеней ключевой ставки Центрального банка Российской Федерации от не уплаченной в срок суммы за каждый день просрочки исполнения обязательства, предусмотренного контрактом, начиная со дня, следующего после дня истечения установленного контрактом срока испо</w:t>
      </w:r>
      <w:r w:rsidR="003F7F88" w:rsidRPr="002F557B">
        <w:rPr>
          <w:rFonts w:ascii="Times New Roman" w:hAnsi="Times New Roman" w:cs="Times New Roman"/>
          <w:sz w:val="24"/>
          <w:szCs w:val="24"/>
        </w:rPr>
        <w:t>л</w:t>
      </w:r>
      <w:r w:rsidR="003F7F88" w:rsidRPr="002F557B">
        <w:rPr>
          <w:rFonts w:ascii="Times New Roman" w:hAnsi="Times New Roman" w:cs="Times New Roman"/>
          <w:sz w:val="24"/>
          <w:szCs w:val="24"/>
        </w:rPr>
        <w:t>нения обязательства.</w:t>
      </w:r>
    </w:p>
    <w:p w:rsidR="001179CF" w:rsidRPr="002F557B" w:rsidRDefault="001179CF" w:rsidP="001179C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557B">
        <w:rPr>
          <w:rFonts w:ascii="Times New Roman" w:hAnsi="Times New Roman" w:cs="Times New Roman"/>
          <w:sz w:val="24"/>
          <w:szCs w:val="24"/>
        </w:rPr>
        <w:t>6.</w:t>
      </w:r>
      <w:r w:rsidR="006E7F88">
        <w:rPr>
          <w:rFonts w:ascii="Times New Roman" w:hAnsi="Times New Roman" w:cs="Times New Roman"/>
          <w:sz w:val="24"/>
          <w:szCs w:val="24"/>
        </w:rPr>
        <w:t>8</w:t>
      </w:r>
      <w:r w:rsidRPr="002F557B">
        <w:rPr>
          <w:rFonts w:ascii="Times New Roman" w:hAnsi="Times New Roman" w:cs="Times New Roman"/>
          <w:sz w:val="24"/>
          <w:szCs w:val="24"/>
        </w:rPr>
        <w:t>. За каждый факт неисполнения Заказчиком обязательств, предусмотренных ко</w:t>
      </w:r>
      <w:r w:rsidRPr="002F557B">
        <w:rPr>
          <w:rFonts w:ascii="Times New Roman" w:hAnsi="Times New Roman" w:cs="Times New Roman"/>
          <w:sz w:val="24"/>
          <w:szCs w:val="24"/>
        </w:rPr>
        <w:t>н</w:t>
      </w:r>
      <w:r w:rsidRPr="002F557B">
        <w:rPr>
          <w:rFonts w:ascii="Times New Roman" w:hAnsi="Times New Roman" w:cs="Times New Roman"/>
          <w:sz w:val="24"/>
          <w:szCs w:val="24"/>
        </w:rPr>
        <w:t>трактом, за исключением просрочки исполнения обязательств, предусмотренных контра</w:t>
      </w:r>
      <w:r w:rsidRPr="002F557B">
        <w:rPr>
          <w:rFonts w:ascii="Times New Roman" w:hAnsi="Times New Roman" w:cs="Times New Roman"/>
          <w:sz w:val="24"/>
          <w:szCs w:val="24"/>
        </w:rPr>
        <w:t>к</w:t>
      </w:r>
      <w:r w:rsidRPr="002F557B">
        <w:rPr>
          <w:rFonts w:ascii="Times New Roman" w:hAnsi="Times New Roman" w:cs="Times New Roman"/>
          <w:sz w:val="24"/>
          <w:szCs w:val="24"/>
        </w:rPr>
        <w:t xml:space="preserve">том, </w:t>
      </w:r>
      <w:r w:rsidR="0052571D" w:rsidRPr="00000FEB">
        <w:rPr>
          <w:rFonts w:ascii="Times New Roman" w:hAnsi="Times New Roman" w:cs="Times New Roman"/>
          <w:sz w:val="24"/>
          <w:szCs w:val="24"/>
        </w:rPr>
        <w:t>устанавливается</w:t>
      </w:r>
      <w:r w:rsidR="0052571D">
        <w:rPr>
          <w:rFonts w:ascii="Times New Roman" w:hAnsi="Times New Roman" w:cs="Times New Roman"/>
          <w:sz w:val="24"/>
          <w:szCs w:val="24"/>
        </w:rPr>
        <w:t xml:space="preserve"> </w:t>
      </w:r>
      <w:r w:rsidRPr="002F557B">
        <w:rPr>
          <w:rFonts w:ascii="Times New Roman" w:hAnsi="Times New Roman" w:cs="Times New Roman"/>
          <w:sz w:val="24"/>
          <w:szCs w:val="24"/>
        </w:rPr>
        <w:t xml:space="preserve">штраф в размере </w:t>
      </w:r>
      <w:r w:rsidRPr="002F557B">
        <w:rPr>
          <w:rFonts w:ascii="Times New Roman" w:hAnsi="Times New Roman" w:cs="Times New Roman"/>
          <w:i/>
          <w:sz w:val="24"/>
          <w:szCs w:val="24"/>
        </w:rPr>
        <w:t>_________</w:t>
      </w:r>
      <w:r w:rsidRPr="002F557B">
        <w:rPr>
          <w:rFonts w:ascii="Times New Roman" w:hAnsi="Times New Roman" w:cs="Times New Roman"/>
          <w:sz w:val="24"/>
          <w:szCs w:val="24"/>
        </w:rPr>
        <w:t>, определенном согласно Постановлению № 1042:</w:t>
      </w:r>
    </w:p>
    <w:p w:rsidR="001179CF" w:rsidRPr="00A14FBB" w:rsidRDefault="001179CF" w:rsidP="001179C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14FBB">
        <w:rPr>
          <w:rFonts w:ascii="Times New Roman" w:hAnsi="Times New Roman" w:cs="Times New Roman"/>
          <w:i/>
          <w:sz w:val="24"/>
          <w:szCs w:val="24"/>
        </w:rPr>
        <w:t xml:space="preserve">а) 1000 рублей, если цена </w:t>
      </w:r>
      <w:r w:rsidR="00C506F8" w:rsidRPr="00A14FBB">
        <w:rPr>
          <w:rFonts w:ascii="Times New Roman" w:hAnsi="Times New Roman" w:cs="Times New Roman"/>
          <w:i/>
          <w:sz w:val="24"/>
          <w:szCs w:val="24"/>
        </w:rPr>
        <w:t>Контракта</w:t>
      </w:r>
      <w:r w:rsidRPr="00A14FBB">
        <w:rPr>
          <w:rFonts w:ascii="Times New Roman" w:hAnsi="Times New Roman" w:cs="Times New Roman"/>
          <w:i/>
          <w:sz w:val="24"/>
          <w:szCs w:val="24"/>
        </w:rPr>
        <w:t xml:space="preserve"> не превышает 3 млн. рублей (включительно);</w:t>
      </w:r>
    </w:p>
    <w:p w:rsidR="001179CF" w:rsidRPr="00A14FBB" w:rsidRDefault="001179CF" w:rsidP="001179C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14FBB">
        <w:rPr>
          <w:rFonts w:ascii="Times New Roman" w:hAnsi="Times New Roman" w:cs="Times New Roman"/>
          <w:i/>
          <w:sz w:val="24"/>
          <w:szCs w:val="24"/>
        </w:rPr>
        <w:t xml:space="preserve">б) 5000 рублей, если цена </w:t>
      </w:r>
      <w:r w:rsidR="00C506F8" w:rsidRPr="00A14FBB">
        <w:rPr>
          <w:rFonts w:ascii="Times New Roman" w:hAnsi="Times New Roman" w:cs="Times New Roman"/>
          <w:i/>
          <w:sz w:val="24"/>
          <w:szCs w:val="24"/>
        </w:rPr>
        <w:t>Контракта</w:t>
      </w:r>
      <w:r w:rsidRPr="00A14FBB">
        <w:rPr>
          <w:rFonts w:ascii="Times New Roman" w:hAnsi="Times New Roman" w:cs="Times New Roman"/>
          <w:i/>
          <w:sz w:val="24"/>
          <w:szCs w:val="24"/>
        </w:rPr>
        <w:t xml:space="preserve"> составляет от 3 млн. рублей до 50 млн. рублей (включительно);</w:t>
      </w:r>
    </w:p>
    <w:p w:rsidR="001179CF" w:rsidRPr="00A14FBB" w:rsidRDefault="001179CF" w:rsidP="001179C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14FBB">
        <w:rPr>
          <w:rFonts w:ascii="Times New Roman" w:hAnsi="Times New Roman" w:cs="Times New Roman"/>
          <w:i/>
          <w:sz w:val="24"/>
          <w:szCs w:val="24"/>
        </w:rPr>
        <w:t xml:space="preserve">в) 10000 рублей, если цена </w:t>
      </w:r>
      <w:r w:rsidR="00C506F8" w:rsidRPr="00A14FBB">
        <w:rPr>
          <w:rFonts w:ascii="Times New Roman" w:hAnsi="Times New Roman" w:cs="Times New Roman"/>
          <w:i/>
          <w:sz w:val="24"/>
          <w:szCs w:val="24"/>
        </w:rPr>
        <w:t>Контракта</w:t>
      </w:r>
      <w:r w:rsidRPr="00A14FBB">
        <w:rPr>
          <w:rFonts w:ascii="Times New Roman" w:hAnsi="Times New Roman" w:cs="Times New Roman"/>
          <w:i/>
          <w:sz w:val="24"/>
          <w:szCs w:val="24"/>
        </w:rPr>
        <w:t xml:space="preserve"> составляет от 50 млн. рублей до 100 млн. ру</w:t>
      </w:r>
      <w:r w:rsidRPr="00A14FBB">
        <w:rPr>
          <w:rFonts w:ascii="Times New Roman" w:hAnsi="Times New Roman" w:cs="Times New Roman"/>
          <w:i/>
          <w:sz w:val="24"/>
          <w:szCs w:val="24"/>
        </w:rPr>
        <w:t>б</w:t>
      </w:r>
      <w:r w:rsidRPr="00A14FBB">
        <w:rPr>
          <w:rFonts w:ascii="Times New Roman" w:hAnsi="Times New Roman" w:cs="Times New Roman"/>
          <w:i/>
          <w:sz w:val="24"/>
          <w:szCs w:val="24"/>
        </w:rPr>
        <w:t>лей (включительно);</w:t>
      </w:r>
    </w:p>
    <w:p w:rsidR="001179CF" w:rsidRPr="00A14FBB" w:rsidRDefault="001179CF" w:rsidP="001179C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14FBB">
        <w:rPr>
          <w:rFonts w:ascii="Times New Roman" w:hAnsi="Times New Roman" w:cs="Times New Roman"/>
          <w:i/>
          <w:sz w:val="24"/>
          <w:szCs w:val="24"/>
        </w:rPr>
        <w:t xml:space="preserve">г) 100000 рублей, если цена </w:t>
      </w:r>
      <w:r w:rsidR="00C506F8" w:rsidRPr="00A14FBB">
        <w:rPr>
          <w:rFonts w:ascii="Times New Roman" w:hAnsi="Times New Roman" w:cs="Times New Roman"/>
          <w:i/>
          <w:sz w:val="24"/>
          <w:szCs w:val="24"/>
        </w:rPr>
        <w:t>Контракта</w:t>
      </w:r>
      <w:r w:rsidRPr="00A14FBB">
        <w:rPr>
          <w:rFonts w:ascii="Times New Roman" w:hAnsi="Times New Roman" w:cs="Times New Roman"/>
          <w:i/>
          <w:sz w:val="24"/>
          <w:szCs w:val="24"/>
        </w:rPr>
        <w:t xml:space="preserve"> превышает 100 млн. рублей.</w:t>
      </w:r>
    </w:p>
    <w:p w:rsidR="00537696" w:rsidRPr="002F557B" w:rsidRDefault="00537696" w:rsidP="00537696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57B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="006E7F88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2F557B">
        <w:rPr>
          <w:rFonts w:ascii="Times New Roman" w:eastAsia="Times New Roman" w:hAnsi="Times New Roman" w:cs="Times New Roman"/>
          <w:sz w:val="24"/>
          <w:szCs w:val="24"/>
          <w:lang w:eastAsia="ru-RU"/>
        </w:rPr>
        <w:t>. Ответственность Сторон в иных случаях определяется в соответствии с законод</w:t>
      </w:r>
      <w:r w:rsidRPr="002F557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F557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тельством Российской Федерации.</w:t>
      </w:r>
    </w:p>
    <w:p w:rsidR="00537696" w:rsidRPr="002F557B" w:rsidRDefault="00537696" w:rsidP="00537696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57B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="006E7F88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2F557B">
        <w:rPr>
          <w:rFonts w:ascii="Times New Roman" w:eastAsia="Times New Roman" w:hAnsi="Times New Roman" w:cs="Times New Roman"/>
          <w:sz w:val="24"/>
          <w:szCs w:val="24"/>
          <w:lang w:eastAsia="ru-RU"/>
        </w:rPr>
        <w:t>. Уплата штрафа, пени не освобождает Стороны от необходимости исполнения обязательств или устранения нарушений.</w:t>
      </w:r>
    </w:p>
    <w:p w:rsidR="00537696" w:rsidRPr="002F557B" w:rsidRDefault="00537696" w:rsidP="0053769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557B">
        <w:rPr>
          <w:rFonts w:ascii="Times New Roman" w:hAnsi="Times New Roman" w:cs="Times New Roman"/>
          <w:sz w:val="24"/>
          <w:szCs w:val="24"/>
        </w:rPr>
        <w:t>6.</w:t>
      </w:r>
      <w:r w:rsidR="006E7F88">
        <w:rPr>
          <w:rFonts w:ascii="Times New Roman" w:hAnsi="Times New Roman" w:cs="Times New Roman"/>
          <w:sz w:val="24"/>
          <w:szCs w:val="24"/>
        </w:rPr>
        <w:t>11</w:t>
      </w:r>
      <w:r w:rsidRPr="002F557B">
        <w:rPr>
          <w:rFonts w:ascii="Times New Roman" w:hAnsi="Times New Roman" w:cs="Times New Roman"/>
          <w:sz w:val="24"/>
          <w:szCs w:val="24"/>
        </w:rPr>
        <w:t>. Сторона освобождается от уплаты неустойки (штрафа, пени), если докажет, что неисполнение или ненадлежащее исполнение обязательства, предусмотренного контрактом, произошло вследствие непреодолимой силы или по вине другой Стороны.</w:t>
      </w:r>
    </w:p>
    <w:p w:rsidR="00E35006" w:rsidRPr="00A14FBB" w:rsidRDefault="00537696" w:rsidP="00E35006">
      <w:pPr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14FBB">
        <w:rPr>
          <w:rFonts w:ascii="Times New Roman" w:eastAsia="Times New Roman" w:hAnsi="Times New Roman" w:cs="Times New Roman"/>
          <w:sz w:val="24"/>
          <w:szCs w:val="24"/>
          <w:lang w:eastAsia="ru-RU"/>
        </w:rPr>
        <w:t>6.1</w:t>
      </w:r>
      <w:r w:rsidR="006E7F88" w:rsidRPr="00A14FB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A14FBB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случае не предоставления информации, предусмотренной пунктом 4.1.</w:t>
      </w:r>
      <w:r w:rsidR="00A2260B" w:rsidRPr="00A14FBB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A14F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</w:t>
      </w:r>
      <w:r w:rsidRPr="00A14FB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A14F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стоящего </w:t>
      </w:r>
      <w:r w:rsidR="00C506F8" w:rsidRPr="00A14FB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Контракта</w:t>
      </w:r>
      <w:r w:rsidRPr="00A14F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 взыскивает с </w:t>
      </w:r>
      <w:r w:rsidR="008401C1" w:rsidRPr="00A14F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Поставщика</w:t>
      </w:r>
      <w:r w:rsidRPr="00A14F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пеню в </w:t>
      </w:r>
      <w:r w:rsidR="00E35006" w:rsidRPr="00A14FBB">
        <w:rPr>
          <w:rFonts w:ascii="Times New Roman" w:hAnsi="Times New Roman" w:cs="Times New Roman"/>
          <w:sz w:val="24"/>
          <w:szCs w:val="24"/>
        </w:rPr>
        <w:t>размере одной трехсотой действующей на дату уплаты пени ключевой ставки Центрального банка Российской Фед</w:t>
      </w:r>
      <w:r w:rsidR="00E35006" w:rsidRPr="00A14FBB">
        <w:rPr>
          <w:rFonts w:ascii="Times New Roman" w:hAnsi="Times New Roman" w:cs="Times New Roman"/>
          <w:sz w:val="24"/>
          <w:szCs w:val="24"/>
        </w:rPr>
        <w:t>е</w:t>
      </w:r>
      <w:r w:rsidR="00E35006" w:rsidRPr="00A14FBB">
        <w:rPr>
          <w:rFonts w:ascii="Times New Roman" w:hAnsi="Times New Roman" w:cs="Times New Roman"/>
          <w:sz w:val="24"/>
          <w:szCs w:val="24"/>
        </w:rPr>
        <w:t>рации от цены договора, заключенного Поставщиком с соисполнителем в соответствии с ч</w:t>
      </w:r>
      <w:r w:rsidR="00E35006" w:rsidRPr="00A14FBB">
        <w:rPr>
          <w:rFonts w:ascii="Times New Roman" w:hAnsi="Times New Roman" w:cs="Times New Roman"/>
          <w:sz w:val="24"/>
          <w:szCs w:val="24"/>
        </w:rPr>
        <w:t>а</w:t>
      </w:r>
      <w:r w:rsidR="00E35006" w:rsidRPr="00A14FBB">
        <w:rPr>
          <w:rFonts w:ascii="Times New Roman" w:hAnsi="Times New Roman" w:cs="Times New Roman"/>
          <w:sz w:val="24"/>
          <w:szCs w:val="24"/>
        </w:rPr>
        <w:t>стью</w:t>
      </w:r>
      <w:r w:rsidR="00ED6EAD" w:rsidRPr="00A14FBB">
        <w:rPr>
          <w:rFonts w:ascii="Times New Roman" w:hAnsi="Times New Roman" w:cs="Times New Roman"/>
          <w:sz w:val="24"/>
          <w:szCs w:val="24"/>
        </w:rPr>
        <w:t xml:space="preserve"> 24 статьи 34 Федерального закона № 44-ФЗ</w:t>
      </w:r>
      <w:r w:rsidRPr="00A14FBB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Пеня подлежит начислению за каждый день просрочки исполнения такого обязательства</w:t>
      </w:r>
      <w:r w:rsidR="001C3B8F" w:rsidRPr="00A14FB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35006" w:rsidRPr="00A14FB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537696" w:rsidRPr="00A14FBB" w:rsidRDefault="00537696" w:rsidP="0053769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4FBB">
        <w:rPr>
          <w:rFonts w:ascii="Times New Roman" w:eastAsia="Times New Roman" w:hAnsi="Times New Roman" w:cs="Times New Roman"/>
          <w:sz w:val="24"/>
          <w:szCs w:val="24"/>
          <w:lang w:eastAsia="ru-RU"/>
        </w:rPr>
        <w:t>6.1</w:t>
      </w:r>
      <w:r w:rsidR="006E7F88" w:rsidRPr="00A14FBB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A14F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8401C1" w:rsidRPr="00A14F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</w:t>
      </w:r>
      <w:r w:rsidRPr="00A14F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14FBB">
        <w:rPr>
          <w:rFonts w:ascii="Times New Roman" w:hAnsi="Times New Roman" w:cs="Times New Roman"/>
          <w:sz w:val="24"/>
          <w:szCs w:val="24"/>
        </w:rPr>
        <w:t>несет гражданско-правовую ответственность перед Заказчиком за неисполнение или ненадлежащее исполнение условия о привлечении к исполнению насто</w:t>
      </w:r>
      <w:r w:rsidRPr="00A14FBB">
        <w:rPr>
          <w:rFonts w:ascii="Times New Roman" w:hAnsi="Times New Roman" w:cs="Times New Roman"/>
          <w:sz w:val="24"/>
          <w:szCs w:val="24"/>
        </w:rPr>
        <w:t>я</w:t>
      </w:r>
      <w:r w:rsidRPr="00A14FBB">
        <w:rPr>
          <w:rFonts w:ascii="Times New Roman" w:hAnsi="Times New Roman" w:cs="Times New Roman"/>
          <w:sz w:val="24"/>
          <w:szCs w:val="24"/>
        </w:rPr>
        <w:t xml:space="preserve">щего </w:t>
      </w:r>
      <w:r w:rsidR="00C506F8" w:rsidRPr="00A14FBB">
        <w:rPr>
          <w:rFonts w:ascii="Times New Roman" w:hAnsi="Times New Roman" w:cs="Times New Roman"/>
          <w:sz w:val="24"/>
          <w:szCs w:val="24"/>
        </w:rPr>
        <w:t>Контракта</w:t>
      </w:r>
      <w:r w:rsidRPr="00A14FBB">
        <w:rPr>
          <w:rFonts w:ascii="Times New Roman" w:hAnsi="Times New Roman" w:cs="Times New Roman"/>
          <w:sz w:val="24"/>
          <w:szCs w:val="24"/>
        </w:rPr>
        <w:t xml:space="preserve"> соисполнителей, в том числе:</w:t>
      </w:r>
    </w:p>
    <w:p w:rsidR="00537696" w:rsidRPr="00A14FBB" w:rsidRDefault="00537696" w:rsidP="0053769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9" w:name="sub_1061"/>
      <w:r w:rsidRPr="00A14FBB">
        <w:rPr>
          <w:rFonts w:ascii="Times New Roman" w:hAnsi="Times New Roman" w:cs="Times New Roman"/>
          <w:sz w:val="24"/>
          <w:szCs w:val="24"/>
        </w:rPr>
        <w:t>а) за представление документов, указанных в пункт</w:t>
      </w:r>
      <w:r w:rsidR="001C3B8F" w:rsidRPr="00A14FBB">
        <w:rPr>
          <w:rFonts w:ascii="Times New Roman" w:hAnsi="Times New Roman" w:cs="Times New Roman"/>
          <w:sz w:val="24"/>
          <w:szCs w:val="24"/>
        </w:rPr>
        <w:t>е</w:t>
      </w:r>
      <w:r w:rsidRPr="00A14FBB">
        <w:rPr>
          <w:rFonts w:ascii="Times New Roman" w:hAnsi="Times New Roman" w:cs="Times New Roman"/>
          <w:sz w:val="24"/>
          <w:szCs w:val="24"/>
        </w:rPr>
        <w:t xml:space="preserve"> 4.1.1</w:t>
      </w:r>
      <w:r w:rsidR="00C63B23" w:rsidRPr="00A14FBB">
        <w:rPr>
          <w:rFonts w:ascii="Times New Roman" w:hAnsi="Times New Roman" w:cs="Times New Roman"/>
          <w:sz w:val="24"/>
          <w:szCs w:val="24"/>
        </w:rPr>
        <w:t>3</w:t>
      </w:r>
      <w:r w:rsidR="00A2260B" w:rsidRPr="00A14FBB">
        <w:rPr>
          <w:rFonts w:ascii="Times New Roman" w:hAnsi="Times New Roman" w:cs="Times New Roman"/>
          <w:sz w:val="24"/>
          <w:szCs w:val="24"/>
        </w:rPr>
        <w:t xml:space="preserve"> </w:t>
      </w:r>
      <w:r w:rsidRPr="00A14FBB">
        <w:rPr>
          <w:rFonts w:ascii="Times New Roman" w:hAnsi="Times New Roman" w:cs="Times New Roman"/>
          <w:sz w:val="24"/>
          <w:szCs w:val="24"/>
        </w:rPr>
        <w:t xml:space="preserve">настоящего </w:t>
      </w:r>
      <w:r w:rsidR="00C506F8" w:rsidRPr="00A14FBB">
        <w:rPr>
          <w:rFonts w:ascii="Times New Roman" w:hAnsi="Times New Roman" w:cs="Times New Roman"/>
          <w:sz w:val="24"/>
          <w:szCs w:val="24"/>
        </w:rPr>
        <w:t>Контракта</w:t>
      </w:r>
      <w:r w:rsidRPr="00A14FBB">
        <w:rPr>
          <w:rFonts w:ascii="Times New Roman" w:hAnsi="Times New Roman" w:cs="Times New Roman"/>
          <w:sz w:val="24"/>
          <w:szCs w:val="24"/>
        </w:rPr>
        <w:t>, с</w:t>
      </w:r>
      <w:r w:rsidRPr="00A14FBB">
        <w:rPr>
          <w:rFonts w:ascii="Times New Roman" w:hAnsi="Times New Roman" w:cs="Times New Roman"/>
          <w:sz w:val="24"/>
          <w:szCs w:val="24"/>
        </w:rPr>
        <w:t>о</w:t>
      </w:r>
      <w:r w:rsidRPr="00A14FBB">
        <w:rPr>
          <w:rFonts w:ascii="Times New Roman" w:hAnsi="Times New Roman" w:cs="Times New Roman"/>
          <w:sz w:val="24"/>
          <w:szCs w:val="24"/>
        </w:rPr>
        <w:t>держащих недостоверные сведения, либо их непредставление или представление таких д</w:t>
      </w:r>
      <w:r w:rsidRPr="00A14FBB">
        <w:rPr>
          <w:rFonts w:ascii="Times New Roman" w:hAnsi="Times New Roman" w:cs="Times New Roman"/>
          <w:sz w:val="24"/>
          <w:szCs w:val="24"/>
        </w:rPr>
        <w:t>о</w:t>
      </w:r>
      <w:r w:rsidRPr="00A14FBB">
        <w:rPr>
          <w:rFonts w:ascii="Times New Roman" w:hAnsi="Times New Roman" w:cs="Times New Roman"/>
          <w:sz w:val="24"/>
          <w:szCs w:val="24"/>
        </w:rPr>
        <w:t>кументов с нарушением установленных сроков;</w:t>
      </w:r>
    </w:p>
    <w:bookmarkEnd w:id="9"/>
    <w:p w:rsidR="004F01D3" w:rsidRPr="00A14FBB" w:rsidRDefault="00537696" w:rsidP="0053769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4FBB">
        <w:rPr>
          <w:rFonts w:ascii="Times New Roman" w:hAnsi="Times New Roman" w:cs="Times New Roman"/>
          <w:sz w:val="24"/>
          <w:szCs w:val="24"/>
        </w:rPr>
        <w:t xml:space="preserve">б) за </w:t>
      </w:r>
      <w:proofErr w:type="spellStart"/>
      <w:r w:rsidRPr="00A14FBB">
        <w:rPr>
          <w:rFonts w:ascii="Times New Roman" w:hAnsi="Times New Roman" w:cs="Times New Roman"/>
          <w:sz w:val="24"/>
          <w:szCs w:val="24"/>
        </w:rPr>
        <w:t>непривлечение</w:t>
      </w:r>
      <w:proofErr w:type="spellEnd"/>
      <w:r w:rsidRPr="00A14FBB">
        <w:rPr>
          <w:rFonts w:ascii="Times New Roman" w:hAnsi="Times New Roman" w:cs="Times New Roman"/>
          <w:sz w:val="24"/>
          <w:szCs w:val="24"/>
        </w:rPr>
        <w:t xml:space="preserve"> соисполнителей в объеме, установленном настоящим контрактом. </w:t>
      </w:r>
    </w:p>
    <w:p w:rsidR="00537696" w:rsidRPr="00A14FBB" w:rsidRDefault="00537696" w:rsidP="0053769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4FBB">
        <w:rPr>
          <w:rFonts w:ascii="Times New Roman" w:hAnsi="Times New Roman" w:cs="Times New Roman"/>
          <w:i/>
          <w:sz w:val="24"/>
          <w:szCs w:val="24"/>
        </w:rPr>
        <w:lastRenderedPageBreak/>
        <w:t>6.1</w:t>
      </w:r>
      <w:r w:rsidR="006E7F88" w:rsidRPr="00A14FBB">
        <w:rPr>
          <w:rFonts w:ascii="Times New Roman" w:hAnsi="Times New Roman" w:cs="Times New Roman"/>
          <w:i/>
          <w:sz w:val="24"/>
          <w:szCs w:val="24"/>
        </w:rPr>
        <w:t>4</w:t>
      </w:r>
      <w:r w:rsidRPr="00A14FBB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A14FBB">
        <w:rPr>
          <w:rFonts w:ascii="Times New Roman" w:hAnsi="Times New Roman" w:cs="Times New Roman"/>
          <w:sz w:val="24"/>
          <w:szCs w:val="24"/>
        </w:rPr>
        <w:t xml:space="preserve">За неисполнение условия о привлечении к исполнению </w:t>
      </w:r>
      <w:r w:rsidR="00C506F8" w:rsidRPr="00A14FBB">
        <w:rPr>
          <w:rFonts w:ascii="Times New Roman" w:hAnsi="Times New Roman" w:cs="Times New Roman"/>
          <w:sz w:val="24"/>
          <w:szCs w:val="24"/>
        </w:rPr>
        <w:t>Контракта</w:t>
      </w:r>
      <w:r w:rsidRPr="00A14FBB">
        <w:rPr>
          <w:rFonts w:ascii="Times New Roman" w:hAnsi="Times New Roman" w:cs="Times New Roman"/>
          <w:sz w:val="24"/>
          <w:szCs w:val="24"/>
        </w:rPr>
        <w:t xml:space="preserve"> соисполнит</w:t>
      </w:r>
      <w:r w:rsidRPr="00A14FBB">
        <w:rPr>
          <w:rFonts w:ascii="Times New Roman" w:hAnsi="Times New Roman" w:cs="Times New Roman"/>
          <w:sz w:val="24"/>
          <w:szCs w:val="24"/>
        </w:rPr>
        <w:t>е</w:t>
      </w:r>
      <w:r w:rsidRPr="00A14FBB">
        <w:rPr>
          <w:rFonts w:ascii="Times New Roman" w:hAnsi="Times New Roman" w:cs="Times New Roman"/>
          <w:sz w:val="24"/>
          <w:szCs w:val="24"/>
        </w:rPr>
        <w:t>лей из числа субъектов малого предпринимательства, социально ориентированных неко</w:t>
      </w:r>
      <w:r w:rsidRPr="00A14FBB">
        <w:rPr>
          <w:rFonts w:ascii="Times New Roman" w:hAnsi="Times New Roman" w:cs="Times New Roman"/>
          <w:sz w:val="24"/>
          <w:szCs w:val="24"/>
        </w:rPr>
        <w:t>м</w:t>
      </w:r>
      <w:r w:rsidRPr="00A14FBB">
        <w:rPr>
          <w:rFonts w:ascii="Times New Roman" w:hAnsi="Times New Roman" w:cs="Times New Roman"/>
          <w:sz w:val="24"/>
          <w:szCs w:val="24"/>
        </w:rPr>
        <w:t>мерческих организаций взыскивается штраф в размере 5 % объема привлечения, установле</w:t>
      </w:r>
      <w:r w:rsidRPr="00A14FBB">
        <w:rPr>
          <w:rFonts w:ascii="Times New Roman" w:hAnsi="Times New Roman" w:cs="Times New Roman"/>
          <w:sz w:val="24"/>
          <w:szCs w:val="24"/>
        </w:rPr>
        <w:t>н</w:t>
      </w:r>
      <w:r w:rsidRPr="00A14FBB">
        <w:rPr>
          <w:rFonts w:ascii="Times New Roman" w:hAnsi="Times New Roman" w:cs="Times New Roman"/>
          <w:sz w:val="24"/>
          <w:szCs w:val="24"/>
        </w:rPr>
        <w:t>ного пунктом 4.1.</w:t>
      </w:r>
      <w:r w:rsidR="008401C1" w:rsidRPr="00A14FBB">
        <w:rPr>
          <w:rFonts w:ascii="Times New Roman" w:hAnsi="Times New Roman" w:cs="Times New Roman"/>
          <w:sz w:val="24"/>
          <w:szCs w:val="24"/>
        </w:rPr>
        <w:t>1</w:t>
      </w:r>
      <w:r w:rsidR="001F054A" w:rsidRPr="00A14FBB">
        <w:rPr>
          <w:rFonts w:ascii="Times New Roman" w:hAnsi="Times New Roman" w:cs="Times New Roman"/>
          <w:sz w:val="24"/>
          <w:szCs w:val="24"/>
        </w:rPr>
        <w:t>3</w:t>
      </w:r>
      <w:r w:rsidRPr="00A14FBB">
        <w:rPr>
          <w:rFonts w:ascii="Times New Roman" w:hAnsi="Times New Roman" w:cs="Times New Roman"/>
          <w:sz w:val="24"/>
          <w:szCs w:val="24"/>
        </w:rPr>
        <w:t xml:space="preserve"> настоящего </w:t>
      </w:r>
      <w:r w:rsidR="00C506F8" w:rsidRPr="00A14FBB">
        <w:rPr>
          <w:rFonts w:ascii="Times New Roman" w:hAnsi="Times New Roman" w:cs="Times New Roman"/>
          <w:sz w:val="24"/>
          <w:szCs w:val="24"/>
        </w:rPr>
        <w:t>Контракта</w:t>
      </w:r>
      <w:r w:rsidRPr="00A14FBB">
        <w:rPr>
          <w:rFonts w:ascii="Times New Roman" w:hAnsi="Times New Roman" w:cs="Times New Roman"/>
          <w:sz w:val="24"/>
          <w:szCs w:val="24"/>
        </w:rPr>
        <w:t>.</w:t>
      </w:r>
      <w:r w:rsidR="00812916" w:rsidRPr="00A14FB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45686" w:rsidRPr="00A14FBB" w:rsidRDefault="00245686" w:rsidP="00245686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F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6.15. Общая сумма </w:t>
      </w:r>
      <w:r w:rsidR="00A2260B" w:rsidRPr="00A14F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начисленных </w:t>
      </w:r>
      <w:r w:rsidRPr="00A14FBB">
        <w:rPr>
          <w:rFonts w:ascii="Times New Roman" w:eastAsia="Times New Roman" w:hAnsi="Times New Roman" w:cs="Times New Roman"/>
          <w:sz w:val="24"/>
          <w:szCs w:val="24"/>
          <w:lang w:eastAsia="ru-RU"/>
        </w:rPr>
        <w:t>штрафов за неисполнение или ненадлежащее испо</w:t>
      </w:r>
      <w:r w:rsidRPr="00A14FBB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A14F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нение </w:t>
      </w:r>
      <w:r w:rsidR="00295780" w:rsidRPr="00A14F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Поставщиком</w:t>
      </w:r>
      <w:r w:rsidRPr="00A14F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обязательств, предусмотренных контрактом, не может превышать цену </w:t>
      </w:r>
      <w:r w:rsidR="00C506F8" w:rsidRPr="00A14FB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Контракта</w:t>
      </w:r>
      <w:r w:rsidRPr="00A14FB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45686" w:rsidRDefault="00245686" w:rsidP="00245686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F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6.16. Общая сумма </w:t>
      </w:r>
      <w:r w:rsidR="00A2260B" w:rsidRPr="00A14FB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начисленных</w:t>
      </w:r>
      <w:r w:rsidR="00A226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00F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штрафов за ненадлежащее исполнение Заказчиком обязательств, предусмотренных контрактом, не может превышать цену </w:t>
      </w:r>
      <w:r w:rsidR="00C506F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Контракта</w:t>
      </w:r>
      <w:r w:rsidRPr="00000FE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E378A" w:rsidRPr="00A14FBB" w:rsidRDefault="00532583" w:rsidP="003E378A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F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6.17. </w:t>
      </w:r>
      <w:r w:rsidR="003E378A" w:rsidRPr="00A14FB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Заказчиком могут быть удержаны суммы неисполненных Поставщиком требов</w:t>
      </w:r>
      <w:r w:rsidR="003E378A" w:rsidRPr="00A14FB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3E378A" w:rsidRPr="00A14FBB">
        <w:rPr>
          <w:rFonts w:ascii="Times New Roman" w:eastAsia="Times New Roman" w:hAnsi="Times New Roman" w:cs="Times New Roman"/>
          <w:sz w:val="24"/>
          <w:szCs w:val="24"/>
          <w:lang w:eastAsia="ru-RU"/>
        </w:rPr>
        <w:t>ний об уплате неустоек (штрафов, пеней), предъявленных в соответствии с настоящим ра</w:t>
      </w:r>
      <w:r w:rsidR="003E378A" w:rsidRPr="00A14FBB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3E378A" w:rsidRPr="00A14FB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делом, из суммы, подлежащей оплате Поставщику.</w:t>
      </w:r>
    </w:p>
    <w:p w:rsidR="00245686" w:rsidRPr="00245686" w:rsidRDefault="00532583" w:rsidP="00245686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6.18. </w:t>
      </w:r>
      <w:r w:rsidR="00245686" w:rsidRPr="00000FE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законодательством Российской Федерации установлен иной пор</w:t>
      </w:r>
      <w:r w:rsidR="00245686" w:rsidRPr="00000FEB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245686" w:rsidRPr="00000FE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 начисления штрафа, чем порядок, предусмотренный настоящим контрактом, размер т</w:t>
      </w:r>
      <w:r w:rsidR="00245686" w:rsidRPr="00000FE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245686" w:rsidRPr="00000FE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кого штрафа и порядок его начисления устанавливается контрактом в соответствии с закон</w:t>
      </w:r>
      <w:r w:rsidR="00245686" w:rsidRPr="00000FE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245686" w:rsidRPr="00000FE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дательством Российской Федерации.</w:t>
      </w:r>
    </w:p>
    <w:p w:rsidR="00247261" w:rsidRPr="002F557B" w:rsidRDefault="00247261" w:rsidP="00537696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7FC6" w:rsidRPr="006308C8" w:rsidRDefault="005F17CE" w:rsidP="00B47FC6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08C8">
        <w:rPr>
          <w:rFonts w:ascii="Times New Roman" w:hAnsi="Times New Roman" w:cs="Times New Roman"/>
          <w:b/>
          <w:sz w:val="24"/>
          <w:szCs w:val="24"/>
        </w:rPr>
        <w:t xml:space="preserve">7. ПОРЯДОК </w:t>
      </w:r>
      <w:r w:rsidR="00B47FC6" w:rsidRPr="006308C8">
        <w:rPr>
          <w:rFonts w:ascii="Times New Roman" w:hAnsi="Times New Roman" w:cs="Times New Roman"/>
          <w:b/>
          <w:sz w:val="24"/>
          <w:szCs w:val="24"/>
        </w:rPr>
        <w:t>ПРЕДОСТАВЛЕНИЯ ОБЕСПЕЧЕНИЯ ГАРАНТИЙНЫХ</w:t>
      </w:r>
    </w:p>
    <w:p w:rsidR="005F17CE" w:rsidRPr="00E40146" w:rsidRDefault="005F17CE" w:rsidP="00B47FC6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6308C8">
        <w:rPr>
          <w:rFonts w:ascii="Times New Roman" w:hAnsi="Times New Roman" w:cs="Times New Roman"/>
          <w:b/>
          <w:sz w:val="24"/>
          <w:szCs w:val="24"/>
        </w:rPr>
        <w:t>ОБЯЗАТЕЛЬСТВ</w:t>
      </w:r>
    </w:p>
    <w:p w:rsidR="009A0E30" w:rsidRDefault="005F17CE" w:rsidP="00E430C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17DF">
        <w:rPr>
          <w:rFonts w:ascii="Times New Roman" w:hAnsi="Times New Roman" w:cs="Times New Roman"/>
          <w:sz w:val="24"/>
          <w:szCs w:val="24"/>
        </w:rPr>
        <w:t xml:space="preserve">7.1. </w:t>
      </w:r>
      <w:r w:rsidR="00E430C7" w:rsidRPr="00E430C7">
        <w:rPr>
          <w:rFonts w:ascii="Times New Roman" w:hAnsi="Times New Roman" w:cs="Times New Roman"/>
          <w:sz w:val="24"/>
          <w:szCs w:val="24"/>
        </w:rPr>
        <w:t xml:space="preserve">Обеспечение гарантийных обязательств </w:t>
      </w:r>
      <w:r w:rsidR="009A0E30">
        <w:rPr>
          <w:rFonts w:ascii="Times New Roman" w:hAnsi="Times New Roman" w:cs="Times New Roman"/>
          <w:sz w:val="24"/>
          <w:szCs w:val="24"/>
        </w:rPr>
        <w:t>не требуется.</w:t>
      </w:r>
    </w:p>
    <w:p w:rsidR="009A0E30" w:rsidRDefault="009A0E30" w:rsidP="00AD005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D005B" w:rsidRDefault="005F17CE" w:rsidP="00AD005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55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AD005B" w:rsidRPr="002F55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ПОРЯДОК </w:t>
      </w:r>
      <w:r w:rsidR="00E1569A" w:rsidRPr="002F55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СРОК </w:t>
      </w:r>
      <w:r w:rsidR="00AD005B" w:rsidRPr="002F55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ПРИЕМКИ </w:t>
      </w:r>
      <w:r w:rsidR="00F61606" w:rsidRPr="002F55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ТОВАРА</w:t>
      </w:r>
    </w:p>
    <w:p w:rsidR="00BE65CC" w:rsidRPr="002F557B" w:rsidRDefault="00BE65CC" w:rsidP="00AD005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24BB5" w:rsidRPr="00924BB5" w:rsidRDefault="005F17CE" w:rsidP="00183A09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F557B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443233" w:rsidRPr="002F557B">
        <w:rPr>
          <w:rFonts w:ascii="Times New Roman" w:eastAsia="Times New Roman" w:hAnsi="Times New Roman" w:cs="Times New Roman"/>
          <w:sz w:val="24"/>
          <w:szCs w:val="24"/>
          <w:lang w:eastAsia="ru-RU"/>
        </w:rPr>
        <w:t>.1. Приёмка результата исполнения осуществляется в порядке, установленном зак</w:t>
      </w:r>
      <w:r w:rsidR="00443233" w:rsidRPr="002F557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443233" w:rsidRPr="002F557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нодательством Ро</w:t>
      </w:r>
      <w:r w:rsidR="00C1227A">
        <w:rPr>
          <w:rFonts w:ascii="Times New Roman" w:eastAsia="Times New Roman" w:hAnsi="Times New Roman" w:cs="Times New Roman"/>
          <w:sz w:val="24"/>
          <w:szCs w:val="24"/>
          <w:lang w:eastAsia="ru-RU"/>
        </w:rPr>
        <w:t>ссийской Федерации и настоящим К</w:t>
      </w:r>
      <w:r w:rsidR="00443233" w:rsidRPr="002F557B">
        <w:rPr>
          <w:rFonts w:ascii="Times New Roman" w:eastAsia="Times New Roman" w:hAnsi="Times New Roman" w:cs="Times New Roman"/>
          <w:sz w:val="24"/>
          <w:szCs w:val="24"/>
          <w:lang w:eastAsia="ru-RU"/>
        </w:rPr>
        <w:t>онтрактом</w:t>
      </w:r>
      <w:r w:rsidR="00183A0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24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C0AC9" w:rsidRPr="004C0AC9" w:rsidRDefault="004C0AC9" w:rsidP="004C0AC9">
      <w:pPr>
        <w:tabs>
          <w:tab w:val="left" w:pos="4356"/>
        </w:tabs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4C0AC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По результатам поставки товара не </w:t>
      </w:r>
      <w:r w:rsidRPr="00B73AA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позднее </w:t>
      </w:r>
      <w:r w:rsidR="000453DA" w:rsidRPr="00B73AAB">
        <w:rPr>
          <w:rFonts w:ascii="Times New Roman" w:eastAsia="Calibri" w:hAnsi="Times New Roman" w:cs="Times New Roman"/>
          <w:sz w:val="24"/>
          <w:szCs w:val="24"/>
        </w:rPr>
        <w:t>2 ( двух)</w:t>
      </w:r>
      <w:r w:rsidR="000453D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00F63">
        <w:rPr>
          <w:rFonts w:ascii="Times New Roman" w:eastAsia="Calibri" w:hAnsi="Times New Roman" w:cs="Times New Roman"/>
          <w:sz w:val="24"/>
          <w:szCs w:val="24"/>
        </w:rPr>
        <w:t xml:space="preserve"> рабочих дней</w:t>
      </w:r>
      <w:r w:rsidRPr="004C0AC9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4C0AC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сформировать с использованием единой информационной системы документ по приемке в электронной фо</w:t>
      </w:r>
      <w:r w:rsidRPr="004C0AC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р</w:t>
      </w:r>
      <w:r w:rsidRPr="004C0AC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ме </w:t>
      </w:r>
      <w:r w:rsidRPr="00B00F63">
        <w:rPr>
          <w:rFonts w:ascii="Times New Roman" w:eastAsia="Calibri" w:hAnsi="Times New Roman" w:cs="Times New Roman"/>
          <w:sz w:val="24"/>
          <w:szCs w:val="24"/>
        </w:rPr>
        <w:t xml:space="preserve">с приложением документов указанных в пункте </w:t>
      </w:r>
      <w:r w:rsidR="0077257F" w:rsidRPr="00B00F63">
        <w:rPr>
          <w:rFonts w:ascii="Times New Roman" w:eastAsia="Calibri" w:hAnsi="Times New Roman" w:cs="Times New Roman"/>
          <w:sz w:val="24"/>
          <w:szCs w:val="24"/>
        </w:rPr>
        <w:t>8.2 Контракта.</w:t>
      </w:r>
    </w:p>
    <w:p w:rsidR="00183A09" w:rsidRDefault="00924BB5" w:rsidP="00E21E9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0AC9">
        <w:rPr>
          <w:rFonts w:ascii="Times New Roman" w:eastAsia="Calibri" w:hAnsi="Times New Roman" w:cs="Times New Roman"/>
          <w:sz w:val="24"/>
          <w:szCs w:val="24"/>
        </w:rPr>
        <w:t xml:space="preserve">Поставщик </w:t>
      </w:r>
      <w:r w:rsidR="004C0AC9" w:rsidRPr="00B00F63">
        <w:rPr>
          <w:rFonts w:ascii="Times New Roman" w:eastAsia="Calibri" w:hAnsi="Times New Roman" w:cs="Times New Roman"/>
          <w:sz w:val="24"/>
          <w:szCs w:val="24"/>
        </w:rPr>
        <w:t>в срок, установленный</w:t>
      </w:r>
      <w:r w:rsidR="00215809" w:rsidRPr="00B00F63">
        <w:rPr>
          <w:rFonts w:ascii="Times New Roman" w:eastAsia="Calibri" w:hAnsi="Times New Roman" w:cs="Times New Roman"/>
          <w:i/>
          <w:sz w:val="24"/>
          <w:szCs w:val="24"/>
        </w:rPr>
        <w:t xml:space="preserve"> пунктом 4.1.2</w:t>
      </w:r>
      <w:r w:rsidR="00215809" w:rsidRPr="004C0AC9">
        <w:rPr>
          <w:rFonts w:ascii="Times New Roman" w:eastAsia="Calibri" w:hAnsi="Times New Roman" w:cs="Times New Roman"/>
          <w:i/>
          <w:color w:val="FF0000"/>
          <w:sz w:val="24"/>
          <w:szCs w:val="24"/>
        </w:rPr>
        <w:t xml:space="preserve"> </w:t>
      </w:r>
      <w:r w:rsidR="00183A09">
        <w:rPr>
          <w:rFonts w:ascii="Times New Roman" w:hAnsi="Times New Roman" w:cs="Times New Roman"/>
          <w:sz w:val="24"/>
          <w:szCs w:val="24"/>
        </w:rPr>
        <w:t xml:space="preserve">формирует с использованием единой информационной системы, подписывает усиленной </w:t>
      </w:r>
      <w:r w:rsidR="00E21E90">
        <w:rPr>
          <w:rFonts w:ascii="Times New Roman" w:eastAsia="Calibri" w:hAnsi="Times New Roman" w:cs="Times New Roman"/>
          <w:sz w:val="24"/>
          <w:szCs w:val="24"/>
        </w:rPr>
        <w:t>квалифицированной</w:t>
      </w:r>
      <w:r w:rsidR="00E21E90">
        <w:rPr>
          <w:rFonts w:ascii="Times New Roman" w:hAnsi="Times New Roman" w:cs="Times New Roman"/>
          <w:sz w:val="24"/>
          <w:szCs w:val="24"/>
        </w:rPr>
        <w:t xml:space="preserve"> </w:t>
      </w:r>
      <w:r w:rsidR="00183A09">
        <w:rPr>
          <w:rFonts w:ascii="Times New Roman" w:hAnsi="Times New Roman" w:cs="Times New Roman"/>
          <w:sz w:val="24"/>
          <w:szCs w:val="24"/>
        </w:rPr>
        <w:t>электронной подп</w:t>
      </w:r>
      <w:r w:rsidR="00183A09">
        <w:rPr>
          <w:rFonts w:ascii="Times New Roman" w:hAnsi="Times New Roman" w:cs="Times New Roman"/>
          <w:sz w:val="24"/>
          <w:szCs w:val="24"/>
        </w:rPr>
        <w:t>и</w:t>
      </w:r>
      <w:r w:rsidR="00183A09">
        <w:rPr>
          <w:rFonts w:ascii="Times New Roman" w:hAnsi="Times New Roman" w:cs="Times New Roman"/>
          <w:sz w:val="24"/>
          <w:szCs w:val="24"/>
        </w:rPr>
        <w:t xml:space="preserve">сью </w:t>
      </w:r>
      <w:r w:rsidR="00894F68">
        <w:rPr>
          <w:rFonts w:ascii="Times New Roman" w:hAnsi="Times New Roman" w:cs="Times New Roman"/>
          <w:sz w:val="24"/>
          <w:szCs w:val="24"/>
        </w:rPr>
        <w:t xml:space="preserve">(далее – усиленной электронной подписью) </w:t>
      </w:r>
      <w:r w:rsidR="00183A09">
        <w:rPr>
          <w:rFonts w:ascii="Times New Roman" w:hAnsi="Times New Roman" w:cs="Times New Roman"/>
          <w:sz w:val="24"/>
          <w:szCs w:val="24"/>
        </w:rPr>
        <w:t>лица, имеющего право действовать от имени Поставщика, и размещает в единой информационной системе документ о приемке, который должен содержать:</w:t>
      </w:r>
    </w:p>
    <w:p w:rsidR="00183A09" w:rsidRPr="00B00F63" w:rsidRDefault="00183A09" w:rsidP="00183A0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0F63">
        <w:rPr>
          <w:rFonts w:ascii="Times New Roman" w:hAnsi="Times New Roman" w:cs="Times New Roman"/>
          <w:sz w:val="24"/>
          <w:szCs w:val="24"/>
        </w:rPr>
        <w:t>а) включенные в контракт в соответствии с пунктом 1 части 2 статьи 51 Федерального закона № 44-ФЗ идентификационный код закупки, наименование, место нахождения зака</w:t>
      </w:r>
      <w:r w:rsidRPr="00B00F63">
        <w:rPr>
          <w:rFonts w:ascii="Times New Roman" w:hAnsi="Times New Roman" w:cs="Times New Roman"/>
          <w:sz w:val="24"/>
          <w:szCs w:val="24"/>
        </w:rPr>
        <w:t>з</w:t>
      </w:r>
      <w:r w:rsidRPr="00B00F63">
        <w:rPr>
          <w:rFonts w:ascii="Times New Roman" w:hAnsi="Times New Roman" w:cs="Times New Roman"/>
          <w:sz w:val="24"/>
          <w:szCs w:val="24"/>
        </w:rPr>
        <w:t>чика, наименование объекта закупки, место поставки товара, выполнения работы, оказания услуги, информацию о поставщике (подрядчике, исполнителе), предусмотренную подпун</w:t>
      </w:r>
      <w:r w:rsidRPr="00B00F63">
        <w:rPr>
          <w:rFonts w:ascii="Times New Roman" w:hAnsi="Times New Roman" w:cs="Times New Roman"/>
          <w:sz w:val="24"/>
          <w:szCs w:val="24"/>
        </w:rPr>
        <w:t>к</w:t>
      </w:r>
      <w:r w:rsidRPr="00B00F63">
        <w:rPr>
          <w:rFonts w:ascii="Times New Roman" w:hAnsi="Times New Roman" w:cs="Times New Roman"/>
          <w:sz w:val="24"/>
          <w:szCs w:val="24"/>
        </w:rPr>
        <w:t>тами "а", "г" и "е" части 1 статьи 43 Федерального закона</w:t>
      </w:r>
      <w:r w:rsidR="00894F68" w:rsidRPr="00B00F63">
        <w:rPr>
          <w:rFonts w:ascii="Times New Roman" w:hAnsi="Times New Roman" w:cs="Times New Roman"/>
          <w:sz w:val="24"/>
          <w:szCs w:val="24"/>
        </w:rPr>
        <w:t xml:space="preserve"> № 44-ФЗ</w:t>
      </w:r>
      <w:r w:rsidRPr="00B00F63">
        <w:rPr>
          <w:rFonts w:ascii="Times New Roman" w:hAnsi="Times New Roman" w:cs="Times New Roman"/>
          <w:sz w:val="24"/>
          <w:szCs w:val="24"/>
        </w:rPr>
        <w:t>, единицу измерения п</w:t>
      </w:r>
      <w:r w:rsidRPr="00B00F63">
        <w:rPr>
          <w:rFonts w:ascii="Times New Roman" w:hAnsi="Times New Roman" w:cs="Times New Roman"/>
          <w:sz w:val="24"/>
          <w:szCs w:val="24"/>
        </w:rPr>
        <w:t>о</w:t>
      </w:r>
      <w:r w:rsidRPr="00B00F63">
        <w:rPr>
          <w:rFonts w:ascii="Times New Roman" w:hAnsi="Times New Roman" w:cs="Times New Roman"/>
          <w:sz w:val="24"/>
          <w:szCs w:val="24"/>
        </w:rPr>
        <w:t>ставленного товара (при осуществлении закупки товара);</w:t>
      </w:r>
    </w:p>
    <w:p w:rsidR="00183A09" w:rsidRPr="00B00F63" w:rsidRDefault="00183A09" w:rsidP="00183A0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0F63">
        <w:rPr>
          <w:rFonts w:ascii="Times New Roman" w:hAnsi="Times New Roman" w:cs="Times New Roman"/>
          <w:sz w:val="24"/>
          <w:szCs w:val="24"/>
        </w:rPr>
        <w:t>б) наименование поставленного товара;</w:t>
      </w:r>
    </w:p>
    <w:p w:rsidR="00183A09" w:rsidRPr="00B00F63" w:rsidRDefault="00183A09" w:rsidP="00183A0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0F63">
        <w:rPr>
          <w:rFonts w:ascii="Times New Roman" w:hAnsi="Times New Roman" w:cs="Times New Roman"/>
          <w:sz w:val="24"/>
          <w:szCs w:val="24"/>
        </w:rPr>
        <w:t>в) наименование страны происхождения поставленного товара (при осуществлении закупки товара);</w:t>
      </w:r>
    </w:p>
    <w:p w:rsidR="00183A09" w:rsidRPr="00B00F63" w:rsidRDefault="00183A09" w:rsidP="00183A0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0F63">
        <w:rPr>
          <w:rFonts w:ascii="Times New Roman" w:hAnsi="Times New Roman" w:cs="Times New Roman"/>
          <w:sz w:val="24"/>
          <w:szCs w:val="24"/>
        </w:rPr>
        <w:t>г) информацию о количестве поставленного товара (при осуществлении закупки тов</w:t>
      </w:r>
      <w:r w:rsidRPr="00B00F63">
        <w:rPr>
          <w:rFonts w:ascii="Times New Roman" w:hAnsi="Times New Roman" w:cs="Times New Roman"/>
          <w:sz w:val="24"/>
          <w:szCs w:val="24"/>
        </w:rPr>
        <w:t>а</w:t>
      </w:r>
      <w:r w:rsidRPr="00B00F63">
        <w:rPr>
          <w:rFonts w:ascii="Times New Roman" w:hAnsi="Times New Roman" w:cs="Times New Roman"/>
          <w:sz w:val="24"/>
          <w:szCs w:val="24"/>
        </w:rPr>
        <w:t>ра);</w:t>
      </w:r>
    </w:p>
    <w:p w:rsidR="00183A09" w:rsidRPr="00B00F63" w:rsidRDefault="002E5744" w:rsidP="00183A0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00F63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="00183A09" w:rsidRPr="00B00F63">
        <w:rPr>
          <w:rFonts w:ascii="Times New Roman" w:hAnsi="Times New Roman" w:cs="Times New Roman"/>
          <w:sz w:val="24"/>
          <w:szCs w:val="24"/>
        </w:rPr>
        <w:t>) стоимость исполненных Поставщиком обязательств, предусмотренных контрактом, с указанием цены за единицу поставленного товара (при осуществлении закупки товара);</w:t>
      </w:r>
    </w:p>
    <w:p w:rsidR="00183A09" w:rsidRPr="00B00F63" w:rsidRDefault="002E5744" w:rsidP="00183A0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0F63">
        <w:rPr>
          <w:rFonts w:ascii="Times New Roman" w:hAnsi="Times New Roman" w:cs="Times New Roman"/>
          <w:sz w:val="24"/>
          <w:szCs w:val="24"/>
        </w:rPr>
        <w:t>е</w:t>
      </w:r>
      <w:r w:rsidR="00183A09" w:rsidRPr="00B00F63">
        <w:rPr>
          <w:rFonts w:ascii="Times New Roman" w:hAnsi="Times New Roman" w:cs="Times New Roman"/>
          <w:sz w:val="24"/>
          <w:szCs w:val="24"/>
        </w:rPr>
        <w:t>) иную информацию (с учетом требований, установленных в соответствии с частью 3 статьи 5 Федерального закона</w:t>
      </w:r>
      <w:r w:rsidR="00CB1CCF" w:rsidRPr="00B00F63">
        <w:rPr>
          <w:rFonts w:ascii="Times New Roman" w:hAnsi="Times New Roman" w:cs="Times New Roman"/>
          <w:sz w:val="24"/>
          <w:szCs w:val="24"/>
        </w:rPr>
        <w:t xml:space="preserve"> № 44-ФЗ</w:t>
      </w:r>
      <w:r w:rsidR="00183A09" w:rsidRPr="00B00F63">
        <w:rPr>
          <w:rFonts w:ascii="Times New Roman" w:hAnsi="Times New Roman" w:cs="Times New Roman"/>
          <w:sz w:val="24"/>
          <w:szCs w:val="24"/>
        </w:rPr>
        <w:t>);</w:t>
      </w:r>
    </w:p>
    <w:p w:rsidR="00CB1CCF" w:rsidRPr="00B00F63" w:rsidRDefault="00CB1CCF" w:rsidP="00183A0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0F63">
        <w:rPr>
          <w:rFonts w:ascii="Times New Roman" w:hAnsi="Times New Roman" w:cs="Times New Roman"/>
          <w:sz w:val="24"/>
          <w:szCs w:val="24"/>
        </w:rPr>
        <w:t>8.2.</w:t>
      </w:r>
      <w:r w:rsidR="00183A09" w:rsidRPr="00B00F63">
        <w:rPr>
          <w:rFonts w:ascii="Times New Roman" w:hAnsi="Times New Roman" w:cs="Times New Roman"/>
          <w:sz w:val="24"/>
          <w:szCs w:val="24"/>
        </w:rPr>
        <w:t xml:space="preserve"> </w:t>
      </w:r>
      <w:r w:rsidRPr="00B00F63">
        <w:rPr>
          <w:rFonts w:ascii="Times New Roman" w:hAnsi="Times New Roman" w:cs="Times New Roman"/>
          <w:sz w:val="24"/>
          <w:szCs w:val="24"/>
        </w:rPr>
        <w:t>К</w:t>
      </w:r>
      <w:r w:rsidR="00183A09" w:rsidRPr="00B00F63">
        <w:rPr>
          <w:rFonts w:ascii="Times New Roman" w:hAnsi="Times New Roman" w:cs="Times New Roman"/>
          <w:sz w:val="24"/>
          <w:szCs w:val="24"/>
        </w:rPr>
        <w:t xml:space="preserve"> документу о приемке, предусмотренному пунктом </w:t>
      </w:r>
      <w:r w:rsidRPr="00B00F63">
        <w:rPr>
          <w:rFonts w:ascii="Times New Roman" w:hAnsi="Times New Roman" w:cs="Times New Roman"/>
          <w:sz w:val="24"/>
          <w:szCs w:val="24"/>
        </w:rPr>
        <w:t>8.</w:t>
      </w:r>
      <w:r w:rsidR="00183A09" w:rsidRPr="00B00F63">
        <w:rPr>
          <w:rFonts w:ascii="Times New Roman" w:hAnsi="Times New Roman" w:cs="Times New Roman"/>
          <w:sz w:val="24"/>
          <w:szCs w:val="24"/>
        </w:rPr>
        <w:t xml:space="preserve">1 </w:t>
      </w:r>
      <w:r w:rsidRPr="00B00F63">
        <w:rPr>
          <w:rFonts w:ascii="Times New Roman" w:hAnsi="Times New Roman" w:cs="Times New Roman"/>
          <w:sz w:val="24"/>
          <w:szCs w:val="24"/>
        </w:rPr>
        <w:t>Контракта</w:t>
      </w:r>
      <w:r w:rsidR="00183A09" w:rsidRPr="00B00F63">
        <w:rPr>
          <w:rFonts w:ascii="Times New Roman" w:hAnsi="Times New Roman" w:cs="Times New Roman"/>
          <w:sz w:val="24"/>
          <w:szCs w:val="24"/>
        </w:rPr>
        <w:t xml:space="preserve">, </w:t>
      </w:r>
      <w:r w:rsidRPr="00B00F63">
        <w:rPr>
          <w:rFonts w:ascii="Times New Roman" w:hAnsi="Times New Roman" w:cs="Times New Roman"/>
          <w:sz w:val="24"/>
          <w:szCs w:val="24"/>
        </w:rPr>
        <w:t xml:space="preserve">Поставщик </w:t>
      </w:r>
      <w:r w:rsidR="00183A09" w:rsidRPr="00B00F63">
        <w:rPr>
          <w:rFonts w:ascii="Times New Roman" w:hAnsi="Times New Roman" w:cs="Times New Roman"/>
          <w:sz w:val="24"/>
          <w:szCs w:val="24"/>
        </w:rPr>
        <w:t>прилага</w:t>
      </w:r>
      <w:r w:rsidRPr="00B00F63">
        <w:rPr>
          <w:rFonts w:ascii="Times New Roman" w:hAnsi="Times New Roman" w:cs="Times New Roman"/>
          <w:sz w:val="24"/>
          <w:szCs w:val="24"/>
        </w:rPr>
        <w:t xml:space="preserve">ет следующие </w:t>
      </w:r>
      <w:r w:rsidR="00183A09" w:rsidRPr="00B00F63">
        <w:rPr>
          <w:rFonts w:ascii="Times New Roman" w:hAnsi="Times New Roman" w:cs="Times New Roman"/>
          <w:sz w:val="24"/>
          <w:szCs w:val="24"/>
        </w:rPr>
        <w:t>документы, которые считаются его неотъемлемой частью</w:t>
      </w:r>
      <w:r w:rsidRPr="00B00F63">
        <w:rPr>
          <w:rFonts w:ascii="Times New Roman" w:hAnsi="Times New Roman" w:cs="Times New Roman"/>
          <w:sz w:val="24"/>
          <w:szCs w:val="24"/>
        </w:rPr>
        <w:t>:</w:t>
      </w:r>
      <w:r w:rsidR="00F83B95" w:rsidRPr="00B00F63">
        <w:rPr>
          <w:rFonts w:ascii="Times New Roman" w:hAnsi="Times New Roman" w:cs="Times New Roman"/>
          <w:sz w:val="24"/>
          <w:szCs w:val="24"/>
        </w:rPr>
        <w:t xml:space="preserve"> </w:t>
      </w:r>
      <w:r w:rsidR="00F83B95" w:rsidRPr="00B00F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документы, подтверждающие страну происхождения в отношении </w:t>
      </w:r>
      <w:r w:rsidR="00F83B95" w:rsidRPr="00B00F63">
        <w:rPr>
          <w:rFonts w:ascii="Times New Roman" w:hAnsi="Times New Roman" w:cs="Times New Roman"/>
          <w:sz w:val="24"/>
          <w:szCs w:val="24"/>
        </w:rPr>
        <w:t xml:space="preserve">материалов и полуфабрикатов </w:t>
      </w:r>
      <w:r w:rsidR="00F83B95" w:rsidRPr="00B00F63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форме и в порядке, которые предусмотрены пунктом 10 постановления Правительства Ро</w:t>
      </w:r>
      <w:r w:rsidR="00F83B95" w:rsidRPr="00B00F63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83B95" w:rsidRPr="00B00F6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сийской Федерации от 30.04.2020 № 616 «Об установлении запрета на допуск промышле</w:t>
      </w:r>
      <w:r w:rsidR="00F83B95" w:rsidRPr="00B00F63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F83B95" w:rsidRPr="00B00F63">
        <w:rPr>
          <w:rFonts w:ascii="Times New Roman" w:eastAsia="Times New Roman" w:hAnsi="Times New Roman" w:cs="Times New Roman"/>
          <w:sz w:val="24"/>
          <w:szCs w:val="24"/>
          <w:lang w:eastAsia="ru-RU"/>
        </w:rPr>
        <w:t>ных товаров, происходящих из иностранных государств, для целей осуществления закупок для государственных и муниципальных нужд, а также промышленных товаров, происход</w:t>
      </w:r>
      <w:r w:rsidR="00F83B95" w:rsidRPr="00B00F63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F83B95" w:rsidRPr="00B00F63">
        <w:rPr>
          <w:rFonts w:ascii="Times New Roman" w:eastAsia="Times New Roman" w:hAnsi="Times New Roman" w:cs="Times New Roman"/>
          <w:sz w:val="24"/>
          <w:szCs w:val="24"/>
          <w:lang w:eastAsia="ru-RU"/>
        </w:rPr>
        <w:t>щих из иностранных государств, работ (услуг), выполняемых (оказываемых) иностранными лицами, для целей осуществления закупок для нужд обороны страны и безопасности гос</w:t>
      </w:r>
      <w:r w:rsidR="00F83B95" w:rsidRPr="00B00F63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F83B95" w:rsidRPr="00B00F63">
        <w:rPr>
          <w:rFonts w:ascii="Times New Roman" w:eastAsia="Times New Roman" w:hAnsi="Times New Roman" w:cs="Times New Roman"/>
          <w:sz w:val="24"/>
          <w:szCs w:val="24"/>
          <w:lang w:eastAsia="ru-RU"/>
        </w:rPr>
        <w:t>дарства»,</w:t>
      </w:r>
      <w:r w:rsidR="00183A09" w:rsidRPr="00B00F63">
        <w:rPr>
          <w:rFonts w:ascii="Times New Roman" w:hAnsi="Times New Roman" w:cs="Times New Roman"/>
          <w:sz w:val="24"/>
          <w:szCs w:val="24"/>
        </w:rPr>
        <w:t xml:space="preserve"> </w:t>
      </w:r>
      <w:r w:rsidR="00F83B95" w:rsidRPr="00B00F6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документы, подтверждающие страну происхождения товара, на основании кот</w:t>
      </w:r>
      <w:r w:rsidR="00F83B95" w:rsidRPr="00B00F6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F83B95" w:rsidRPr="00B00F63">
        <w:rPr>
          <w:rFonts w:ascii="Times New Roman" w:eastAsia="Times New Roman" w:hAnsi="Times New Roman" w:cs="Times New Roman"/>
          <w:sz w:val="24"/>
          <w:szCs w:val="24"/>
          <w:lang w:eastAsia="ru-RU"/>
        </w:rPr>
        <w:t>рых осуществляется включение продукции в реестр или евразийский реестр промышленных товаров в соответствии с постановлением Правительства РФ от 10.07.2019 № 878 «О мерах стимулирования производства радиоэлектронной продукции на территории Российской Ф</w:t>
      </w:r>
      <w:r w:rsidR="00F83B95" w:rsidRPr="00B00F63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F83B95" w:rsidRPr="00B00F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дерации при осуществлении закупок товаров, работ, услуг для обеспечения государственных и муниципальных нужд, о внесении изменений в постановление Правительства Российской Федерации от 16 сентября 2016 </w:t>
      </w:r>
      <w:proofErr w:type="spellStart"/>
      <w:r w:rsidR="00F83B95" w:rsidRPr="00B00F63">
        <w:rPr>
          <w:rFonts w:ascii="Times New Roman" w:eastAsia="Times New Roman" w:hAnsi="Times New Roman" w:cs="Times New Roman"/>
          <w:sz w:val="24"/>
          <w:szCs w:val="24"/>
          <w:lang w:eastAsia="ru-RU"/>
        </w:rPr>
        <w:t>г.№</w:t>
      </w:r>
      <w:proofErr w:type="spellEnd"/>
      <w:r w:rsidR="00F83B95" w:rsidRPr="00B00F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925 и признании утратившими силу некоторых актов Правительства Российской Федерации»,</w:t>
      </w:r>
      <w:r w:rsidR="00F83B95" w:rsidRPr="00B00F63">
        <w:rPr>
          <w:rStyle w:val="af5"/>
          <w:rFonts w:ascii="Times New Roman" w:eastAsia="Times New Roman" w:hAnsi="Times New Roman" w:cs="Times New Roman"/>
          <w:sz w:val="24"/>
          <w:szCs w:val="24"/>
          <w:lang w:eastAsia="ru-RU"/>
        </w:rPr>
        <w:footnoteReference w:id="1"/>
      </w:r>
      <w:r w:rsidR="00B34073" w:rsidRPr="00B00F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выписку из реестра российской промышленной продукции, формируемую посредством государственной информационной системы пр</w:t>
      </w:r>
      <w:r w:rsidR="00B34073" w:rsidRPr="00B00F6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B34073" w:rsidRPr="00B00F63">
        <w:rPr>
          <w:rFonts w:ascii="Times New Roman" w:eastAsia="Times New Roman" w:hAnsi="Times New Roman" w:cs="Times New Roman"/>
          <w:sz w:val="24"/>
          <w:szCs w:val="24"/>
          <w:lang w:eastAsia="ru-RU"/>
        </w:rPr>
        <w:t>мышленности, или копию сертификата, указанного в подпункте «б» пункта 7 постановления Правительства Российской Федерации от 30.04.2020 № 617 «Об ограничениях допуска о</w:t>
      </w:r>
      <w:r w:rsidR="00B34073" w:rsidRPr="00B00F63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B34073" w:rsidRPr="00B00F63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дельных видов промышленных товаров, происходящих из иностранных государств, для ц</w:t>
      </w:r>
      <w:r w:rsidR="00B34073" w:rsidRPr="00B00F63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B34073" w:rsidRPr="00B00F63">
        <w:rPr>
          <w:rFonts w:ascii="Times New Roman" w:eastAsia="Times New Roman" w:hAnsi="Times New Roman" w:cs="Times New Roman"/>
          <w:sz w:val="24"/>
          <w:szCs w:val="24"/>
          <w:lang w:eastAsia="ru-RU"/>
        </w:rPr>
        <w:t>лей осуществления закупок для обеспечения государственных и муниципальных нужд»</w:t>
      </w:r>
      <w:r w:rsidR="00B00F63" w:rsidRPr="00B00F6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83A09" w:rsidRDefault="00183A09" w:rsidP="00183A0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этом в случае, если информация, содержащаяся в прилагаемых документах, не соответствует информации, содержащейся в документе о приемке, приоритет имеет пред</w:t>
      </w:r>
      <w:r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смотренная </w:t>
      </w:r>
      <w:r w:rsidRPr="00894F68">
        <w:rPr>
          <w:rFonts w:ascii="Times New Roman" w:hAnsi="Times New Roman" w:cs="Times New Roman"/>
          <w:sz w:val="24"/>
          <w:szCs w:val="24"/>
        </w:rPr>
        <w:t xml:space="preserve">пунктом </w:t>
      </w:r>
      <w:r w:rsidR="00CB1CCF" w:rsidRPr="00894F68">
        <w:rPr>
          <w:rFonts w:ascii="Times New Roman" w:hAnsi="Times New Roman" w:cs="Times New Roman"/>
          <w:sz w:val="24"/>
          <w:szCs w:val="24"/>
        </w:rPr>
        <w:t>8.</w:t>
      </w:r>
      <w:r w:rsidRPr="00894F68">
        <w:rPr>
          <w:rFonts w:ascii="Times New Roman" w:hAnsi="Times New Roman" w:cs="Times New Roman"/>
          <w:sz w:val="24"/>
          <w:szCs w:val="24"/>
        </w:rPr>
        <w:t xml:space="preserve">1 </w:t>
      </w:r>
      <w:r w:rsidR="00CB1CCF">
        <w:rPr>
          <w:rFonts w:ascii="Times New Roman" w:hAnsi="Times New Roman" w:cs="Times New Roman"/>
          <w:sz w:val="24"/>
          <w:szCs w:val="24"/>
        </w:rPr>
        <w:t>Контракта</w:t>
      </w:r>
      <w:r>
        <w:rPr>
          <w:rFonts w:ascii="Times New Roman" w:hAnsi="Times New Roman" w:cs="Times New Roman"/>
          <w:sz w:val="24"/>
          <w:szCs w:val="24"/>
        </w:rPr>
        <w:t xml:space="preserve"> информация, сод</w:t>
      </w:r>
      <w:r w:rsidR="00F83B95">
        <w:rPr>
          <w:rFonts w:ascii="Times New Roman" w:hAnsi="Times New Roman" w:cs="Times New Roman"/>
          <w:sz w:val="24"/>
          <w:szCs w:val="24"/>
        </w:rPr>
        <w:t>ержащаяся в документе о приемке.</w:t>
      </w:r>
    </w:p>
    <w:p w:rsidR="00CB1CCF" w:rsidRDefault="00CB1CCF" w:rsidP="00CB1CC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8.3. Датой поступления </w:t>
      </w:r>
      <w:r w:rsidR="00F83B95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аказчику документа о приемке</w:t>
      </w:r>
      <w:r w:rsidR="00F83B95">
        <w:rPr>
          <w:rFonts w:ascii="Times New Roman" w:hAnsi="Times New Roman" w:cs="Times New Roman"/>
          <w:sz w:val="24"/>
          <w:szCs w:val="24"/>
        </w:rPr>
        <w:t>, подписанного П</w:t>
      </w:r>
      <w:r>
        <w:rPr>
          <w:rFonts w:ascii="Times New Roman" w:hAnsi="Times New Roman" w:cs="Times New Roman"/>
          <w:sz w:val="24"/>
          <w:szCs w:val="24"/>
        </w:rPr>
        <w:t>оставщиком, считается дата размещения в соответствии с пунктом</w:t>
      </w:r>
      <w:r w:rsidR="00F83B95">
        <w:rPr>
          <w:rFonts w:ascii="Times New Roman" w:hAnsi="Times New Roman" w:cs="Times New Roman"/>
          <w:sz w:val="24"/>
          <w:szCs w:val="24"/>
        </w:rPr>
        <w:t xml:space="preserve"> 8.1.Контракта </w:t>
      </w:r>
      <w:r>
        <w:rPr>
          <w:rFonts w:ascii="Times New Roman" w:hAnsi="Times New Roman" w:cs="Times New Roman"/>
          <w:sz w:val="24"/>
          <w:szCs w:val="24"/>
        </w:rPr>
        <w:t>такого документа в ед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ной информационной системе в соответствии с часов</w:t>
      </w:r>
      <w:r w:rsidR="00F83B95">
        <w:rPr>
          <w:rFonts w:ascii="Times New Roman" w:hAnsi="Times New Roman" w:cs="Times New Roman"/>
          <w:sz w:val="24"/>
          <w:szCs w:val="24"/>
        </w:rPr>
        <w:t>ой зоной, в которой расположен Зака</w:t>
      </w:r>
      <w:r w:rsidR="00F83B95">
        <w:rPr>
          <w:rFonts w:ascii="Times New Roman" w:hAnsi="Times New Roman" w:cs="Times New Roman"/>
          <w:sz w:val="24"/>
          <w:szCs w:val="24"/>
        </w:rPr>
        <w:t>з</w:t>
      </w:r>
      <w:r w:rsidR="00F83B95">
        <w:rPr>
          <w:rFonts w:ascii="Times New Roman" w:hAnsi="Times New Roman" w:cs="Times New Roman"/>
          <w:sz w:val="24"/>
          <w:szCs w:val="24"/>
        </w:rPr>
        <w:t>чик.</w:t>
      </w:r>
    </w:p>
    <w:p w:rsidR="006A79EB" w:rsidRPr="00322B0C" w:rsidRDefault="005F17CE" w:rsidP="006A79E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22B0C">
        <w:rPr>
          <w:rFonts w:ascii="Times New Roman" w:hAnsi="Times New Roman" w:cs="Times New Roman"/>
          <w:sz w:val="24"/>
          <w:szCs w:val="24"/>
        </w:rPr>
        <w:t>8</w:t>
      </w:r>
      <w:r w:rsidR="00443233" w:rsidRPr="00322B0C">
        <w:rPr>
          <w:rFonts w:ascii="Times New Roman" w:hAnsi="Times New Roman" w:cs="Times New Roman"/>
          <w:sz w:val="24"/>
          <w:szCs w:val="24"/>
        </w:rPr>
        <w:t>.</w:t>
      </w:r>
      <w:r w:rsidR="006A79EB" w:rsidRPr="00322B0C">
        <w:rPr>
          <w:rFonts w:ascii="Times New Roman" w:hAnsi="Times New Roman" w:cs="Times New Roman"/>
          <w:sz w:val="24"/>
          <w:szCs w:val="24"/>
        </w:rPr>
        <w:t>4</w:t>
      </w:r>
      <w:r w:rsidR="00443233" w:rsidRPr="00322B0C">
        <w:rPr>
          <w:rFonts w:ascii="Times New Roman" w:hAnsi="Times New Roman" w:cs="Times New Roman"/>
          <w:sz w:val="24"/>
          <w:szCs w:val="24"/>
        </w:rPr>
        <w:t xml:space="preserve">. Заказчик </w:t>
      </w:r>
      <w:r w:rsidR="006A79EB" w:rsidRPr="00322B0C">
        <w:rPr>
          <w:rFonts w:ascii="Times New Roman" w:hAnsi="Times New Roman" w:cs="Times New Roman"/>
          <w:sz w:val="24"/>
          <w:szCs w:val="24"/>
        </w:rPr>
        <w:t>в течение __</w:t>
      </w:r>
      <w:r w:rsidR="00596EDD" w:rsidRPr="00322B0C">
        <w:rPr>
          <w:rFonts w:ascii="Times New Roman" w:hAnsi="Times New Roman" w:cs="Times New Roman"/>
          <w:sz w:val="24"/>
          <w:szCs w:val="24"/>
        </w:rPr>
        <w:t>5</w:t>
      </w:r>
      <w:r w:rsidR="006A79EB" w:rsidRPr="00322B0C">
        <w:rPr>
          <w:rFonts w:ascii="Times New Roman" w:hAnsi="Times New Roman" w:cs="Times New Roman"/>
          <w:sz w:val="24"/>
          <w:szCs w:val="24"/>
        </w:rPr>
        <w:t xml:space="preserve"> рабочих дней</w:t>
      </w:r>
      <w:r w:rsidR="00B00F63" w:rsidRPr="00322B0C">
        <w:rPr>
          <w:rFonts w:ascii="Times New Roman" w:hAnsi="Times New Roman" w:cs="Times New Roman"/>
          <w:sz w:val="24"/>
          <w:szCs w:val="24"/>
        </w:rPr>
        <w:t xml:space="preserve"> </w:t>
      </w:r>
      <w:r w:rsidR="006A79EB" w:rsidRPr="00322B0C">
        <w:rPr>
          <w:rFonts w:ascii="Times New Roman" w:hAnsi="Times New Roman" w:cs="Times New Roman"/>
          <w:sz w:val="24"/>
          <w:szCs w:val="24"/>
        </w:rPr>
        <w:t>с даты следующей за днем поступления д</w:t>
      </w:r>
      <w:r w:rsidR="006A79EB" w:rsidRPr="00322B0C">
        <w:rPr>
          <w:rFonts w:ascii="Times New Roman" w:hAnsi="Times New Roman" w:cs="Times New Roman"/>
          <w:sz w:val="24"/>
          <w:szCs w:val="24"/>
        </w:rPr>
        <w:t>о</w:t>
      </w:r>
      <w:r w:rsidR="006A79EB" w:rsidRPr="00322B0C">
        <w:rPr>
          <w:rFonts w:ascii="Times New Roman" w:hAnsi="Times New Roman" w:cs="Times New Roman"/>
          <w:sz w:val="24"/>
          <w:szCs w:val="24"/>
        </w:rPr>
        <w:t>кумента о приемке в соответствии с пунктом 8.3. Контракта осуществляет</w:t>
      </w:r>
      <w:r w:rsidR="006A79EB" w:rsidRPr="00322B0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6A79EB" w:rsidRPr="00322B0C">
        <w:rPr>
          <w:rFonts w:ascii="Times New Roman" w:hAnsi="Times New Roman" w:cs="Times New Roman"/>
          <w:iCs/>
          <w:sz w:val="24"/>
          <w:szCs w:val="24"/>
        </w:rPr>
        <w:t>одно из следу</w:t>
      </w:r>
      <w:r w:rsidR="006A79EB" w:rsidRPr="00322B0C">
        <w:rPr>
          <w:rFonts w:ascii="Times New Roman" w:hAnsi="Times New Roman" w:cs="Times New Roman"/>
          <w:iCs/>
          <w:sz w:val="24"/>
          <w:szCs w:val="24"/>
        </w:rPr>
        <w:t>ю</w:t>
      </w:r>
      <w:r w:rsidR="006A79EB" w:rsidRPr="00322B0C">
        <w:rPr>
          <w:rFonts w:ascii="Times New Roman" w:hAnsi="Times New Roman" w:cs="Times New Roman"/>
          <w:iCs/>
          <w:sz w:val="24"/>
          <w:szCs w:val="24"/>
        </w:rPr>
        <w:t>щих действий:</w:t>
      </w:r>
    </w:p>
    <w:p w:rsidR="006A79EB" w:rsidRPr="00322B0C" w:rsidRDefault="006A79EB" w:rsidP="006A79E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22B0C">
        <w:rPr>
          <w:rFonts w:ascii="Times New Roman" w:hAnsi="Times New Roman" w:cs="Times New Roman"/>
          <w:iCs/>
          <w:sz w:val="24"/>
          <w:szCs w:val="24"/>
        </w:rPr>
        <w:t>а) подписывает усиленной электронной подписью лица, имеющего право действовать от имени Заказчика, и размещает в единой информационной системе документ о приемке;</w:t>
      </w:r>
    </w:p>
    <w:p w:rsidR="006A79EB" w:rsidRPr="0077257F" w:rsidRDefault="006A79EB" w:rsidP="006A79E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22B0C">
        <w:rPr>
          <w:rFonts w:ascii="Times New Roman" w:hAnsi="Times New Roman" w:cs="Times New Roman"/>
          <w:iCs/>
          <w:sz w:val="24"/>
          <w:szCs w:val="24"/>
        </w:rPr>
        <w:t>б) формирует с использованием единой информационной системы, подписывает ус</w:t>
      </w:r>
      <w:r w:rsidRPr="00322B0C">
        <w:rPr>
          <w:rFonts w:ascii="Times New Roman" w:hAnsi="Times New Roman" w:cs="Times New Roman"/>
          <w:iCs/>
          <w:sz w:val="24"/>
          <w:szCs w:val="24"/>
        </w:rPr>
        <w:t>и</w:t>
      </w:r>
      <w:r w:rsidRPr="00322B0C">
        <w:rPr>
          <w:rFonts w:ascii="Times New Roman" w:hAnsi="Times New Roman" w:cs="Times New Roman"/>
          <w:iCs/>
          <w:sz w:val="24"/>
          <w:szCs w:val="24"/>
        </w:rPr>
        <w:t>ленной электронной подписью лица, имеющего право действовать от имени Заказчика, и размещает в единой информационной системе мотивированный отказ от подписания док</w:t>
      </w:r>
      <w:r w:rsidRPr="00322B0C">
        <w:rPr>
          <w:rFonts w:ascii="Times New Roman" w:hAnsi="Times New Roman" w:cs="Times New Roman"/>
          <w:iCs/>
          <w:sz w:val="24"/>
          <w:szCs w:val="24"/>
        </w:rPr>
        <w:t>у</w:t>
      </w:r>
      <w:r w:rsidRPr="00322B0C">
        <w:rPr>
          <w:rFonts w:ascii="Times New Roman" w:hAnsi="Times New Roman" w:cs="Times New Roman"/>
          <w:iCs/>
          <w:sz w:val="24"/>
          <w:szCs w:val="24"/>
        </w:rPr>
        <w:t>мента о приемке с указанием причин такого отказа.</w:t>
      </w:r>
    </w:p>
    <w:p w:rsidR="006A79EB" w:rsidRDefault="00E21E90" w:rsidP="006A79E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8.5. В</w:t>
      </w:r>
      <w:r w:rsidRPr="00E21E90">
        <w:rPr>
          <w:rFonts w:ascii="Times New Roman" w:hAnsi="Times New Roman" w:cs="Times New Roman"/>
          <w:iCs/>
          <w:sz w:val="24"/>
          <w:szCs w:val="24"/>
        </w:rPr>
        <w:t xml:space="preserve"> случае получения в соответствии с пунктом </w:t>
      </w:r>
      <w:r>
        <w:rPr>
          <w:rFonts w:ascii="Times New Roman" w:hAnsi="Times New Roman" w:cs="Times New Roman"/>
          <w:iCs/>
          <w:sz w:val="24"/>
          <w:szCs w:val="24"/>
        </w:rPr>
        <w:t>8.4 Контракта</w:t>
      </w:r>
      <w:r w:rsidRPr="00E21E90">
        <w:rPr>
          <w:rFonts w:ascii="Times New Roman" w:hAnsi="Times New Roman" w:cs="Times New Roman"/>
          <w:iCs/>
          <w:sz w:val="24"/>
          <w:szCs w:val="24"/>
        </w:rPr>
        <w:t xml:space="preserve"> мотивированного о</w:t>
      </w:r>
      <w:r w:rsidRPr="00E21E90">
        <w:rPr>
          <w:rFonts w:ascii="Times New Roman" w:hAnsi="Times New Roman" w:cs="Times New Roman"/>
          <w:iCs/>
          <w:sz w:val="24"/>
          <w:szCs w:val="24"/>
        </w:rPr>
        <w:t>т</w:t>
      </w:r>
      <w:r w:rsidRPr="00E21E90">
        <w:rPr>
          <w:rFonts w:ascii="Times New Roman" w:hAnsi="Times New Roman" w:cs="Times New Roman"/>
          <w:iCs/>
          <w:sz w:val="24"/>
          <w:szCs w:val="24"/>
        </w:rPr>
        <w:t xml:space="preserve">каза от подписания документа о приемке </w:t>
      </w:r>
      <w:r>
        <w:rPr>
          <w:rFonts w:ascii="Times New Roman" w:hAnsi="Times New Roman" w:cs="Times New Roman"/>
          <w:iCs/>
          <w:sz w:val="24"/>
          <w:szCs w:val="24"/>
        </w:rPr>
        <w:t>П</w:t>
      </w:r>
      <w:r w:rsidRPr="00E21E90">
        <w:rPr>
          <w:rFonts w:ascii="Times New Roman" w:hAnsi="Times New Roman" w:cs="Times New Roman"/>
          <w:iCs/>
          <w:sz w:val="24"/>
          <w:szCs w:val="24"/>
        </w:rPr>
        <w:t>оставщик вправе устранить причины, указанные в таком мотивированном отказе, и направить заказчику</w:t>
      </w:r>
      <w:r w:rsidR="00C87F7B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C87F7B" w:rsidRPr="00BD26A6">
        <w:rPr>
          <w:rFonts w:ascii="Times New Roman" w:hAnsi="Times New Roman" w:cs="Times New Roman"/>
          <w:iCs/>
          <w:sz w:val="24"/>
          <w:szCs w:val="24"/>
        </w:rPr>
        <w:t>исправленный</w:t>
      </w:r>
      <w:r w:rsidRPr="00E21E90">
        <w:rPr>
          <w:rFonts w:ascii="Times New Roman" w:hAnsi="Times New Roman" w:cs="Times New Roman"/>
          <w:iCs/>
          <w:sz w:val="24"/>
          <w:szCs w:val="24"/>
        </w:rPr>
        <w:t xml:space="preserve"> документ о приемке в порядке, предусмотренном настоящ</w:t>
      </w:r>
      <w:r>
        <w:rPr>
          <w:rFonts w:ascii="Times New Roman" w:hAnsi="Times New Roman" w:cs="Times New Roman"/>
          <w:iCs/>
          <w:sz w:val="24"/>
          <w:szCs w:val="24"/>
        </w:rPr>
        <w:t>им</w:t>
      </w:r>
      <w:r w:rsidRPr="00E21E90"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>разделом Контракта.</w:t>
      </w:r>
    </w:p>
    <w:p w:rsidR="00E21E90" w:rsidRDefault="00E21E90" w:rsidP="006A79E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8.6. Д</w:t>
      </w:r>
      <w:r w:rsidRPr="00E21E90">
        <w:rPr>
          <w:rFonts w:ascii="Times New Roman" w:hAnsi="Times New Roman" w:cs="Times New Roman"/>
          <w:iCs/>
          <w:sz w:val="24"/>
          <w:szCs w:val="24"/>
        </w:rPr>
        <w:t>а</w:t>
      </w:r>
      <w:r>
        <w:rPr>
          <w:rFonts w:ascii="Times New Roman" w:hAnsi="Times New Roman" w:cs="Times New Roman"/>
          <w:iCs/>
          <w:sz w:val="24"/>
          <w:szCs w:val="24"/>
        </w:rPr>
        <w:t>той приемки поставленного товара</w:t>
      </w:r>
      <w:r w:rsidRPr="00E21E90">
        <w:rPr>
          <w:rFonts w:ascii="Times New Roman" w:hAnsi="Times New Roman" w:cs="Times New Roman"/>
          <w:iCs/>
          <w:sz w:val="24"/>
          <w:szCs w:val="24"/>
        </w:rPr>
        <w:t xml:space="preserve"> считается дата размещения в единой и</w:t>
      </w:r>
      <w:r w:rsidRPr="00E21E90">
        <w:rPr>
          <w:rFonts w:ascii="Times New Roman" w:hAnsi="Times New Roman" w:cs="Times New Roman"/>
          <w:iCs/>
          <w:sz w:val="24"/>
          <w:szCs w:val="24"/>
        </w:rPr>
        <w:t>н</w:t>
      </w:r>
      <w:r w:rsidRPr="00E21E90">
        <w:rPr>
          <w:rFonts w:ascii="Times New Roman" w:hAnsi="Times New Roman" w:cs="Times New Roman"/>
          <w:iCs/>
          <w:sz w:val="24"/>
          <w:szCs w:val="24"/>
        </w:rPr>
        <w:t xml:space="preserve">формационной системе документа о приемке, подписанного </w:t>
      </w:r>
      <w:r>
        <w:rPr>
          <w:rFonts w:ascii="Times New Roman" w:hAnsi="Times New Roman" w:cs="Times New Roman"/>
          <w:iCs/>
          <w:sz w:val="24"/>
          <w:szCs w:val="24"/>
        </w:rPr>
        <w:t>З</w:t>
      </w:r>
      <w:r w:rsidRPr="00E21E90">
        <w:rPr>
          <w:rFonts w:ascii="Times New Roman" w:hAnsi="Times New Roman" w:cs="Times New Roman"/>
          <w:iCs/>
          <w:sz w:val="24"/>
          <w:szCs w:val="24"/>
        </w:rPr>
        <w:t>аказчиком.</w:t>
      </w:r>
    </w:p>
    <w:p w:rsidR="00E21E90" w:rsidRPr="00195ED7" w:rsidRDefault="00E21E90" w:rsidP="00E21E9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8.7. </w:t>
      </w:r>
      <w:r w:rsidRPr="00E21E90">
        <w:rPr>
          <w:rFonts w:ascii="Times New Roman" w:hAnsi="Times New Roman" w:cs="Times New Roman"/>
          <w:iCs/>
          <w:sz w:val="24"/>
          <w:szCs w:val="24"/>
        </w:rPr>
        <w:t xml:space="preserve">Внесение исправлений в документ о приемке, оформленный в соответствии с </w:t>
      </w:r>
      <w:r>
        <w:rPr>
          <w:rFonts w:ascii="Times New Roman" w:hAnsi="Times New Roman" w:cs="Times New Roman"/>
          <w:iCs/>
          <w:sz w:val="24"/>
          <w:szCs w:val="24"/>
        </w:rPr>
        <w:t>н</w:t>
      </w:r>
      <w:r>
        <w:rPr>
          <w:rFonts w:ascii="Times New Roman" w:hAnsi="Times New Roman" w:cs="Times New Roman"/>
          <w:iCs/>
          <w:sz w:val="24"/>
          <w:szCs w:val="24"/>
        </w:rPr>
        <w:t>а</w:t>
      </w:r>
      <w:r>
        <w:rPr>
          <w:rFonts w:ascii="Times New Roman" w:hAnsi="Times New Roman" w:cs="Times New Roman"/>
          <w:iCs/>
          <w:sz w:val="24"/>
          <w:szCs w:val="24"/>
        </w:rPr>
        <w:t>стоящим разделом Контракта</w:t>
      </w:r>
      <w:r w:rsidRPr="00E21E90">
        <w:rPr>
          <w:rFonts w:ascii="Times New Roman" w:hAnsi="Times New Roman" w:cs="Times New Roman"/>
          <w:iCs/>
          <w:sz w:val="24"/>
          <w:szCs w:val="24"/>
        </w:rPr>
        <w:t>, осуществляется путем формирования, подписания усиленн</w:t>
      </w:r>
      <w:r w:rsidRPr="00E21E90">
        <w:rPr>
          <w:rFonts w:ascii="Times New Roman" w:hAnsi="Times New Roman" w:cs="Times New Roman"/>
          <w:iCs/>
          <w:sz w:val="24"/>
          <w:szCs w:val="24"/>
        </w:rPr>
        <w:t>ы</w:t>
      </w:r>
      <w:r w:rsidRPr="00E21E90">
        <w:rPr>
          <w:rFonts w:ascii="Times New Roman" w:hAnsi="Times New Roman" w:cs="Times New Roman"/>
          <w:iCs/>
          <w:sz w:val="24"/>
          <w:szCs w:val="24"/>
        </w:rPr>
        <w:t xml:space="preserve">ми электронными подписями лиц, имеющих право действовать от имени </w:t>
      </w:r>
      <w:r>
        <w:rPr>
          <w:rFonts w:ascii="Times New Roman" w:hAnsi="Times New Roman" w:cs="Times New Roman"/>
          <w:iCs/>
          <w:sz w:val="24"/>
          <w:szCs w:val="24"/>
        </w:rPr>
        <w:t>П</w:t>
      </w:r>
      <w:r w:rsidRPr="00E21E90">
        <w:rPr>
          <w:rFonts w:ascii="Times New Roman" w:hAnsi="Times New Roman" w:cs="Times New Roman"/>
          <w:iCs/>
          <w:sz w:val="24"/>
          <w:szCs w:val="24"/>
        </w:rPr>
        <w:t xml:space="preserve">оставщика, </w:t>
      </w:r>
      <w:r>
        <w:rPr>
          <w:rFonts w:ascii="Times New Roman" w:hAnsi="Times New Roman" w:cs="Times New Roman"/>
          <w:iCs/>
          <w:sz w:val="24"/>
          <w:szCs w:val="24"/>
        </w:rPr>
        <w:t>З</w:t>
      </w:r>
      <w:r w:rsidRPr="00E21E90">
        <w:rPr>
          <w:rFonts w:ascii="Times New Roman" w:hAnsi="Times New Roman" w:cs="Times New Roman"/>
          <w:iCs/>
          <w:sz w:val="24"/>
          <w:szCs w:val="24"/>
        </w:rPr>
        <w:t>ака</w:t>
      </w:r>
      <w:r w:rsidRPr="00E21E90">
        <w:rPr>
          <w:rFonts w:ascii="Times New Roman" w:hAnsi="Times New Roman" w:cs="Times New Roman"/>
          <w:iCs/>
          <w:sz w:val="24"/>
          <w:szCs w:val="24"/>
        </w:rPr>
        <w:t>з</w:t>
      </w:r>
      <w:r w:rsidRPr="00E21E90">
        <w:rPr>
          <w:rFonts w:ascii="Times New Roman" w:hAnsi="Times New Roman" w:cs="Times New Roman"/>
          <w:iCs/>
          <w:sz w:val="24"/>
          <w:szCs w:val="24"/>
        </w:rPr>
        <w:t xml:space="preserve">чика, </w:t>
      </w:r>
      <w:r w:rsidRPr="00195ED7">
        <w:rPr>
          <w:rFonts w:ascii="Times New Roman" w:hAnsi="Times New Roman" w:cs="Times New Roman"/>
          <w:iCs/>
          <w:sz w:val="24"/>
          <w:szCs w:val="24"/>
        </w:rPr>
        <w:t>и размещения в единой информационной системе исправленного документа о приемке.</w:t>
      </w:r>
    </w:p>
    <w:p w:rsidR="00250EAE" w:rsidRDefault="005F17CE" w:rsidP="00D5531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195ED7">
        <w:rPr>
          <w:rFonts w:ascii="Times New Roman" w:hAnsi="Times New Roman" w:cs="Times New Roman"/>
          <w:sz w:val="24"/>
          <w:szCs w:val="24"/>
        </w:rPr>
        <w:t>8</w:t>
      </w:r>
      <w:r w:rsidR="00250EAE" w:rsidRPr="00195ED7">
        <w:rPr>
          <w:rFonts w:ascii="Times New Roman" w:hAnsi="Times New Roman" w:cs="Times New Roman"/>
          <w:sz w:val="24"/>
          <w:szCs w:val="24"/>
        </w:rPr>
        <w:t>.</w:t>
      </w:r>
      <w:r w:rsidR="00894F68" w:rsidRPr="00195ED7">
        <w:rPr>
          <w:rFonts w:ascii="Times New Roman" w:hAnsi="Times New Roman" w:cs="Times New Roman"/>
          <w:sz w:val="24"/>
          <w:szCs w:val="24"/>
        </w:rPr>
        <w:t>8</w:t>
      </w:r>
      <w:r w:rsidR="00250EAE" w:rsidRPr="00195ED7">
        <w:rPr>
          <w:rFonts w:ascii="Times New Roman" w:hAnsi="Times New Roman" w:cs="Times New Roman"/>
          <w:sz w:val="24"/>
          <w:szCs w:val="24"/>
        </w:rPr>
        <w:t xml:space="preserve">. Оформление указанного в пункте </w:t>
      </w:r>
      <w:r w:rsidRPr="00195ED7">
        <w:rPr>
          <w:rFonts w:ascii="Times New Roman" w:hAnsi="Times New Roman" w:cs="Times New Roman"/>
          <w:sz w:val="24"/>
          <w:szCs w:val="24"/>
        </w:rPr>
        <w:t>8</w:t>
      </w:r>
      <w:r w:rsidR="00250EAE" w:rsidRPr="00195ED7">
        <w:rPr>
          <w:rFonts w:ascii="Times New Roman" w:hAnsi="Times New Roman" w:cs="Times New Roman"/>
          <w:sz w:val="24"/>
          <w:szCs w:val="24"/>
        </w:rPr>
        <w:t>.</w:t>
      </w:r>
      <w:r w:rsidR="00894F68" w:rsidRPr="00195ED7">
        <w:rPr>
          <w:rFonts w:ascii="Times New Roman" w:hAnsi="Times New Roman" w:cs="Times New Roman"/>
          <w:sz w:val="24"/>
          <w:szCs w:val="24"/>
        </w:rPr>
        <w:t>4</w:t>
      </w:r>
      <w:r w:rsidR="00250EAE" w:rsidRPr="00195ED7">
        <w:rPr>
          <w:rFonts w:ascii="Times New Roman" w:hAnsi="Times New Roman" w:cs="Times New Roman"/>
          <w:sz w:val="24"/>
          <w:szCs w:val="24"/>
        </w:rPr>
        <w:t xml:space="preserve"> </w:t>
      </w:r>
      <w:r w:rsidR="00C506F8" w:rsidRPr="00195ED7">
        <w:rPr>
          <w:rFonts w:ascii="Times New Roman" w:hAnsi="Times New Roman" w:cs="Times New Roman"/>
          <w:sz w:val="24"/>
          <w:szCs w:val="24"/>
        </w:rPr>
        <w:t>Контракта</w:t>
      </w:r>
      <w:r w:rsidR="00250EAE" w:rsidRPr="00195ED7">
        <w:rPr>
          <w:rFonts w:ascii="Times New Roman" w:hAnsi="Times New Roman" w:cs="Times New Roman"/>
          <w:sz w:val="24"/>
          <w:szCs w:val="24"/>
        </w:rPr>
        <w:t xml:space="preserve"> документа о приемке поставле</w:t>
      </w:r>
      <w:r w:rsidR="00250EAE" w:rsidRPr="00195ED7">
        <w:rPr>
          <w:rFonts w:ascii="Times New Roman" w:hAnsi="Times New Roman" w:cs="Times New Roman"/>
          <w:sz w:val="24"/>
          <w:szCs w:val="24"/>
        </w:rPr>
        <w:t>н</w:t>
      </w:r>
      <w:r w:rsidR="00250EAE" w:rsidRPr="00195ED7">
        <w:rPr>
          <w:rFonts w:ascii="Times New Roman" w:hAnsi="Times New Roman" w:cs="Times New Roman"/>
          <w:sz w:val="24"/>
          <w:szCs w:val="24"/>
        </w:rPr>
        <w:t xml:space="preserve">ного </w:t>
      </w:r>
      <w:r w:rsidR="00894F68" w:rsidRPr="00195ED7">
        <w:rPr>
          <w:rFonts w:ascii="Times New Roman" w:hAnsi="Times New Roman" w:cs="Times New Roman"/>
          <w:sz w:val="24"/>
          <w:szCs w:val="24"/>
        </w:rPr>
        <w:t>Т</w:t>
      </w:r>
      <w:r w:rsidR="00250EAE" w:rsidRPr="00195ED7">
        <w:rPr>
          <w:rFonts w:ascii="Times New Roman" w:hAnsi="Times New Roman" w:cs="Times New Roman"/>
          <w:sz w:val="24"/>
          <w:szCs w:val="24"/>
        </w:rPr>
        <w:t xml:space="preserve">овара (за исключением отдельного этапа исполнения </w:t>
      </w:r>
      <w:r w:rsidR="00C506F8" w:rsidRPr="00195ED7">
        <w:rPr>
          <w:rFonts w:ascii="Times New Roman" w:hAnsi="Times New Roman" w:cs="Times New Roman"/>
          <w:sz w:val="24"/>
          <w:szCs w:val="24"/>
        </w:rPr>
        <w:t>Контракта</w:t>
      </w:r>
      <w:r w:rsidR="00250EAE" w:rsidRPr="00195ED7">
        <w:rPr>
          <w:rFonts w:ascii="Times New Roman" w:hAnsi="Times New Roman" w:cs="Times New Roman"/>
          <w:sz w:val="24"/>
          <w:szCs w:val="24"/>
        </w:rPr>
        <w:t>) осуществляется п</w:t>
      </w:r>
      <w:r w:rsidR="00250EAE" w:rsidRPr="00195ED7">
        <w:rPr>
          <w:rFonts w:ascii="Times New Roman" w:hAnsi="Times New Roman" w:cs="Times New Roman"/>
          <w:sz w:val="24"/>
          <w:szCs w:val="24"/>
        </w:rPr>
        <w:t>о</w:t>
      </w:r>
      <w:r w:rsidR="00250EAE" w:rsidRPr="00195ED7">
        <w:rPr>
          <w:rFonts w:ascii="Times New Roman" w:hAnsi="Times New Roman" w:cs="Times New Roman"/>
          <w:sz w:val="24"/>
          <w:szCs w:val="24"/>
        </w:rPr>
        <w:t xml:space="preserve">сле предоставления Поставщиком </w:t>
      </w:r>
      <w:r w:rsidR="00506FFB" w:rsidRPr="00195ED7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обеспечения гарантийных обязательств, которое предо</w:t>
      </w:r>
      <w:r w:rsidR="00506FFB" w:rsidRPr="00195ED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506FFB" w:rsidRPr="00195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тавляется в </w:t>
      </w:r>
      <w:r w:rsidR="00506FFB" w:rsidRPr="00195ED7">
        <w:rPr>
          <w:rFonts w:ascii="Times New Roman" w:hAnsi="Times New Roman" w:cs="Times New Roman"/>
          <w:sz w:val="24"/>
          <w:szCs w:val="24"/>
        </w:rPr>
        <w:t>порядке, установленном контрактом, не позднее ____________</w:t>
      </w:r>
      <w:r w:rsidR="00BF4C20" w:rsidRPr="00195ED7">
        <w:rPr>
          <w:rFonts w:ascii="Times New Roman" w:hAnsi="Times New Roman" w:cs="Times New Roman"/>
          <w:sz w:val="24"/>
          <w:szCs w:val="24"/>
        </w:rPr>
        <w:t>.</w:t>
      </w:r>
      <w:r w:rsidR="00250EAE" w:rsidRPr="002F557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5A23" w:rsidRPr="00155A23" w:rsidRDefault="005F17CE" w:rsidP="00155A23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557B">
        <w:rPr>
          <w:rFonts w:ascii="Times New Roman" w:hAnsi="Times New Roman" w:cs="Times New Roman"/>
          <w:sz w:val="24"/>
          <w:szCs w:val="24"/>
        </w:rPr>
        <w:lastRenderedPageBreak/>
        <w:t>8</w:t>
      </w:r>
      <w:r w:rsidR="00D55319" w:rsidRPr="002F557B">
        <w:rPr>
          <w:rFonts w:ascii="Times New Roman" w:hAnsi="Times New Roman" w:cs="Times New Roman"/>
          <w:sz w:val="24"/>
          <w:szCs w:val="24"/>
        </w:rPr>
        <w:t>.</w:t>
      </w:r>
      <w:r w:rsidR="00EC2F99">
        <w:rPr>
          <w:rFonts w:ascii="Times New Roman" w:hAnsi="Times New Roman" w:cs="Times New Roman"/>
          <w:sz w:val="24"/>
          <w:szCs w:val="24"/>
        </w:rPr>
        <w:t>9</w:t>
      </w:r>
      <w:r w:rsidR="00D55319" w:rsidRPr="002F557B">
        <w:rPr>
          <w:rFonts w:ascii="Times New Roman" w:hAnsi="Times New Roman" w:cs="Times New Roman"/>
          <w:sz w:val="24"/>
          <w:szCs w:val="24"/>
        </w:rPr>
        <w:t xml:space="preserve">. </w:t>
      </w:r>
      <w:r w:rsidR="00155A23" w:rsidRPr="00155A23">
        <w:rPr>
          <w:rFonts w:ascii="Times New Roman" w:hAnsi="Times New Roman" w:cs="Times New Roman"/>
          <w:sz w:val="24"/>
          <w:szCs w:val="24"/>
        </w:rPr>
        <w:t xml:space="preserve">Для проверки </w:t>
      </w:r>
      <w:r w:rsidR="00155A23">
        <w:rPr>
          <w:rFonts w:ascii="Times New Roman" w:hAnsi="Times New Roman" w:cs="Times New Roman"/>
          <w:sz w:val="24"/>
          <w:szCs w:val="24"/>
        </w:rPr>
        <w:t>поставленного Поставщиком Товара</w:t>
      </w:r>
      <w:r w:rsidR="00155A23" w:rsidRPr="00155A23">
        <w:rPr>
          <w:rFonts w:ascii="Times New Roman" w:hAnsi="Times New Roman" w:cs="Times New Roman"/>
          <w:sz w:val="24"/>
          <w:szCs w:val="24"/>
        </w:rPr>
        <w:t>, предусмотренн</w:t>
      </w:r>
      <w:r w:rsidR="00155A23">
        <w:rPr>
          <w:rFonts w:ascii="Times New Roman" w:hAnsi="Times New Roman" w:cs="Times New Roman"/>
          <w:sz w:val="24"/>
          <w:szCs w:val="24"/>
        </w:rPr>
        <w:t>ого</w:t>
      </w:r>
      <w:r w:rsidR="00155A23" w:rsidRPr="00155A23">
        <w:rPr>
          <w:rFonts w:ascii="Times New Roman" w:hAnsi="Times New Roman" w:cs="Times New Roman"/>
          <w:sz w:val="24"/>
          <w:szCs w:val="24"/>
        </w:rPr>
        <w:t xml:space="preserve"> Контра</w:t>
      </w:r>
      <w:r w:rsidR="00155A23" w:rsidRPr="00155A23">
        <w:rPr>
          <w:rFonts w:ascii="Times New Roman" w:hAnsi="Times New Roman" w:cs="Times New Roman"/>
          <w:sz w:val="24"/>
          <w:szCs w:val="24"/>
        </w:rPr>
        <w:t>к</w:t>
      </w:r>
      <w:r w:rsidR="00155A23" w:rsidRPr="00155A23">
        <w:rPr>
          <w:rFonts w:ascii="Times New Roman" w:hAnsi="Times New Roman" w:cs="Times New Roman"/>
          <w:sz w:val="24"/>
          <w:szCs w:val="24"/>
        </w:rPr>
        <w:t>том</w:t>
      </w:r>
      <w:r w:rsidR="00F24E85">
        <w:rPr>
          <w:rFonts w:ascii="Times New Roman" w:hAnsi="Times New Roman" w:cs="Times New Roman"/>
          <w:sz w:val="24"/>
          <w:szCs w:val="24"/>
        </w:rPr>
        <w:t>,</w:t>
      </w:r>
    </w:p>
    <w:p w:rsidR="00155A23" w:rsidRPr="00155A23" w:rsidRDefault="00155A23" w:rsidP="00F24E8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55A23">
        <w:rPr>
          <w:rFonts w:ascii="Times New Roman" w:hAnsi="Times New Roman" w:cs="Times New Roman"/>
          <w:sz w:val="24"/>
          <w:szCs w:val="24"/>
        </w:rPr>
        <w:t xml:space="preserve"> в части </w:t>
      </w:r>
      <w:r>
        <w:rPr>
          <w:rFonts w:ascii="Times New Roman" w:hAnsi="Times New Roman" w:cs="Times New Roman"/>
          <w:sz w:val="24"/>
          <w:szCs w:val="24"/>
        </w:rPr>
        <w:t>его</w:t>
      </w:r>
      <w:r w:rsidRPr="00155A23">
        <w:rPr>
          <w:rFonts w:ascii="Times New Roman" w:hAnsi="Times New Roman" w:cs="Times New Roman"/>
          <w:sz w:val="24"/>
          <w:szCs w:val="24"/>
        </w:rPr>
        <w:t xml:space="preserve"> соответствия условиям </w:t>
      </w:r>
      <w:r w:rsidR="00C506F8">
        <w:rPr>
          <w:rFonts w:ascii="Times New Roman" w:hAnsi="Times New Roman" w:cs="Times New Roman"/>
          <w:sz w:val="24"/>
          <w:szCs w:val="24"/>
        </w:rPr>
        <w:t>Контракта</w:t>
      </w:r>
      <w:r w:rsidRPr="00155A23">
        <w:rPr>
          <w:rFonts w:ascii="Times New Roman" w:hAnsi="Times New Roman" w:cs="Times New Roman"/>
          <w:sz w:val="24"/>
          <w:szCs w:val="24"/>
        </w:rPr>
        <w:t xml:space="preserve"> Заказчик проводит экспертизу. Экспертиза р</w:t>
      </w:r>
      <w:r w:rsidRPr="00155A23">
        <w:rPr>
          <w:rFonts w:ascii="Times New Roman" w:hAnsi="Times New Roman" w:cs="Times New Roman"/>
          <w:sz w:val="24"/>
          <w:szCs w:val="24"/>
        </w:rPr>
        <w:t>е</w:t>
      </w:r>
      <w:r w:rsidRPr="00155A23">
        <w:rPr>
          <w:rFonts w:ascii="Times New Roman" w:hAnsi="Times New Roman" w:cs="Times New Roman"/>
          <w:sz w:val="24"/>
          <w:szCs w:val="24"/>
        </w:rPr>
        <w:t>зультатов</w:t>
      </w:r>
      <w:r w:rsidR="00F24E85" w:rsidRPr="00F24E85">
        <w:rPr>
          <w:rFonts w:ascii="Times New Roman" w:hAnsi="Times New Roman" w:cs="Times New Roman"/>
          <w:sz w:val="24"/>
          <w:szCs w:val="24"/>
        </w:rPr>
        <w:t>, предусмотренных Контрактом</w:t>
      </w:r>
      <w:r w:rsidR="00F24E85">
        <w:rPr>
          <w:rFonts w:ascii="Times New Roman" w:hAnsi="Times New Roman" w:cs="Times New Roman"/>
          <w:sz w:val="24"/>
          <w:szCs w:val="24"/>
        </w:rPr>
        <w:t xml:space="preserve"> </w:t>
      </w:r>
      <w:r w:rsidRPr="00155A23">
        <w:rPr>
          <w:rFonts w:ascii="Times New Roman" w:hAnsi="Times New Roman" w:cs="Times New Roman"/>
          <w:sz w:val="24"/>
          <w:szCs w:val="24"/>
        </w:rPr>
        <w:t>может проводиться Заказчиком своими силами или к ее проведению могут привлекаться эксперты, экспертные организации на основании ко</w:t>
      </w:r>
      <w:r w:rsidRPr="00155A23">
        <w:rPr>
          <w:rFonts w:ascii="Times New Roman" w:hAnsi="Times New Roman" w:cs="Times New Roman"/>
          <w:sz w:val="24"/>
          <w:szCs w:val="24"/>
        </w:rPr>
        <w:t>н</w:t>
      </w:r>
      <w:r w:rsidRPr="00155A23">
        <w:rPr>
          <w:rFonts w:ascii="Times New Roman" w:hAnsi="Times New Roman" w:cs="Times New Roman"/>
          <w:sz w:val="24"/>
          <w:szCs w:val="24"/>
        </w:rPr>
        <w:t xml:space="preserve">трактов, заключенных в соответствии с Федеральным </w:t>
      </w:r>
      <w:r w:rsidRPr="00F24E85">
        <w:rPr>
          <w:rFonts w:ascii="Times New Roman" w:hAnsi="Times New Roman" w:cs="Times New Roman"/>
          <w:sz w:val="24"/>
          <w:szCs w:val="24"/>
        </w:rPr>
        <w:t>законом</w:t>
      </w:r>
      <w:r w:rsidR="00F24E85">
        <w:rPr>
          <w:rFonts w:ascii="Times New Roman" w:hAnsi="Times New Roman" w:cs="Times New Roman"/>
          <w:sz w:val="24"/>
          <w:szCs w:val="24"/>
        </w:rPr>
        <w:t xml:space="preserve"> №</w:t>
      </w:r>
      <w:r w:rsidRPr="00155A23">
        <w:rPr>
          <w:rFonts w:ascii="Times New Roman" w:hAnsi="Times New Roman" w:cs="Times New Roman"/>
          <w:sz w:val="24"/>
          <w:szCs w:val="24"/>
        </w:rPr>
        <w:t xml:space="preserve"> 44-ФЗ.</w:t>
      </w:r>
    </w:p>
    <w:p w:rsidR="00E1569A" w:rsidRPr="002F557B" w:rsidRDefault="00F24E85" w:rsidP="00D5531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557B">
        <w:rPr>
          <w:rFonts w:ascii="Times New Roman" w:hAnsi="Times New Roman" w:cs="Times New Roman"/>
          <w:sz w:val="24"/>
          <w:szCs w:val="24"/>
        </w:rPr>
        <w:t>8.</w:t>
      </w:r>
      <w:r w:rsidR="00CA1286">
        <w:rPr>
          <w:rFonts w:ascii="Times New Roman" w:hAnsi="Times New Roman" w:cs="Times New Roman"/>
          <w:sz w:val="24"/>
          <w:szCs w:val="24"/>
        </w:rPr>
        <w:t>10</w:t>
      </w:r>
      <w:r w:rsidRPr="002F557B">
        <w:rPr>
          <w:rFonts w:ascii="Times New Roman" w:hAnsi="Times New Roman" w:cs="Times New Roman"/>
          <w:sz w:val="24"/>
          <w:szCs w:val="24"/>
        </w:rPr>
        <w:t xml:space="preserve">. </w:t>
      </w:r>
      <w:r w:rsidR="00E1569A" w:rsidRPr="002F557B">
        <w:rPr>
          <w:rFonts w:ascii="Times New Roman" w:hAnsi="Times New Roman" w:cs="Times New Roman"/>
          <w:sz w:val="24"/>
          <w:szCs w:val="24"/>
        </w:rPr>
        <w:t xml:space="preserve">Оформление результата проведения приемочных мероприятий осуществляется в </w:t>
      </w:r>
      <w:r w:rsidR="00DE2AAA" w:rsidRPr="002F557B">
        <w:rPr>
          <w:rFonts w:ascii="Times New Roman" w:hAnsi="Times New Roman" w:cs="Times New Roman"/>
          <w:sz w:val="24"/>
          <w:szCs w:val="24"/>
        </w:rPr>
        <w:t>порядке и в</w:t>
      </w:r>
      <w:r w:rsidR="00E1569A" w:rsidRPr="002F557B">
        <w:rPr>
          <w:rFonts w:ascii="Times New Roman" w:hAnsi="Times New Roman" w:cs="Times New Roman"/>
          <w:sz w:val="24"/>
          <w:szCs w:val="24"/>
        </w:rPr>
        <w:t xml:space="preserve"> срок</w:t>
      </w:r>
      <w:r w:rsidR="00DE2AAA" w:rsidRPr="002F557B">
        <w:rPr>
          <w:rFonts w:ascii="Times New Roman" w:hAnsi="Times New Roman" w:cs="Times New Roman"/>
          <w:sz w:val="24"/>
          <w:szCs w:val="24"/>
        </w:rPr>
        <w:t>и</w:t>
      </w:r>
      <w:r w:rsidR="00E1569A" w:rsidRPr="002F557B">
        <w:rPr>
          <w:rFonts w:ascii="Times New Roman" w:hAnsi="Times New Roman" w:cs="Times New Roman"/>
          <w:sz w:val="24"/>
          <w:szCs w:val="24"/>
        </w:rPr>
        <w:t>, указанн</w:t>
      </w:r>
      <w:r w:rsidR="00DE2AAA" w:rsidRPr="002F557B">
        <w:rPr>
          <w:rFonts w:ascii="Times New Roman" w:hAnsi="Times New Roman" w:cs="Times New Roman"/>
          <w:sz w:val="24"/>
          <w:szCs w:val="24"/>
        </w:rPr>
        <w:t>ые</w:t>
      </w:r>
      <w:r w:rsidR="00E1569A" w:rsidRPr="002F557B">
        <w:rPr>
          <w:rFonts w:ascii="Times New Roman" w:hAnsi="Times New Roman" w:cs="Times New Roman"/>
          <w:sz w:val="24"/>
          <w:szCs w:val="24"/>
        </w:rPr>
        <w:t xml:space="preserve"> в пункте </w:t>
      </w:r>
      <w:r w:rsidR="005F17CE" w:rsidRPr="002F557B">
        <w:rPr>
          <w:rFonts w:ascii="Times New Roman" w:hAnsi="Times New Roman" w:cs="Times New Roman"/>
          <w:sz w:val="24"/>
          <w:szCs w:val="24"/>
        </w:rPr>
        <w:t>8</w:t>
      </w:r>
      <w:r w:rsidR="00E1569A" w:rsidRPr="002F557B">
        <w:rPr>
          <w:rFonts w:ascii="Times New Roman" w:hAnsi="Times New Roman" w:cs="Times New Roman"/>
          <w:sz w:val="24"/>
          <w:szCs w:val="24"/>
        </w:rPr>
        <w:t>.</w:t>
      </w:r>
      <w:r w:rsidR="00EC2F99">
        <w:rPr>
          <w:rFonts w:ascii="Times New Roman" w:hAnsi="Times New Roman" w:cs="Times New Roman"/>
          <w:sz w:val="24"/>
          <w:szCs w:val="24"/>
        </w:rPr>
        <w:t>4</w:t>
      </w:r>
      <w:r w:rsidR="00E1569A" w:rsidRPr="002F557B">
        <w:rPr>
          <w:rFonts w:ascii="Times New Roman" w:hAnsi="Times New Roman" w:cs="Times New Roman"/>
          <w:sz w:val="24"/>
          <w:szCs w:val="24"/>
        </w:rPr>
        <w:t xml:space="preserve"> </w:t>
      </w:r>
      <w:r w:rsidR="00EC2F99">
        <w:rPr>
          <w:rFonts w:ascii="Times New Roman" w:hAnsi="Times New Roman" w:cs="Times New Roman"/>
          <w:sz w:val="24"/>
          <w:szCs w:val="24"/>
        </w:rPr>
        <w:t>Контракта</w:t>
      </w:r>
      <w:r w:rsidR="00E1569A" w:rsidRPr="002F557B">
        <w:rPr>
          <w:rFonts w:ascii="Times New Roman" w:hAnsi="Times New Roman" w:cs="Times New Roman"/>
          <w:sz w:val="24"/>
          <w:szCs w:val="24"/>
        </w:rPr>
        <w:t>.</w:t>
      </w:r>
    </w:p>
    <w:p w:rsidR="00D55319" w:rsidRPr="002F557B" w:rsidRDefault="00F24E85" w:rsidP="00D55319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57B">
        <w:rPr>
          <w:rFonts w:ascii="Times New Roman" w:hAnsi="Times New Roman" w:cs="Times New Roman"/>
          <w:sz w:val="24"/>
          <w:szCs w:val="24"/>
        </w:rPr>
        <w:t>8.</w:t>
      </w:r>
      <w:r w:rsidR="00CA1286">
        <w:rPr>
          <w:rFonts w:ascii="Times New Roman" w:hAnsi="Times New Roman" w:cs="Times New Roman"/>
          <w:sz w:val="24"/>
          <w:szCs w:val="24"/>
        </w:rPr>
        <w:t>11</w:t>
      </w:r>
      <w:r w:rsidRPr="002F557B">
        <w:rPr>
          <w:rFonts w:ascii="Times New Roman" w:hAnsi="Times New Roman" w:cs="Times New Roman"/>
          <w:sz w:val="24"/>
          <w:szCs w:val="24"/>
        </w:rPr>
        <w:t xml:space="preserve">. </w:t>
      </w:r>
      <w:r w:rsidR="00D55319" w:rsidRPr="002F557B">
        <w:rPr>
          <w:rFonts w:ascii="Times New Roman" w:hAnsi="Times New Roman" w:cs="Times New Roman"/>
          <w:sz w:val="24"/>
          <w:szCs w:val="24"/>
        </w:rPr>
        <w:t xml:space="preserve">В случае выявления несоответствия условиям </w:t>
      </w:r>
      <w:r w:rsidR="00C506F8">
        <w:rPr>
          <w:rFonts w:ascii="Times New Roman" w:hAnsi="Times New Roman" w:cs="Times New Roman"/>
          <w:sz w:val="24"/>
          <w:szCs w:val="24"/>
        </w:rPr>
        <w:t>Контракта</w:t>
      </w:r>
      <w:r w:rsidR="00D55319" w:rsidRPr="002F557B">
        <w:rPr>
          <w:rFonts w:ascii="Times New Roman" w:hAnsi="Times New Roman" w:cs="Times New Roman"/>
          <w:sz w:val="24"/>
          <w:szCs w:val="24"/>
        </w:rPr>
        <w:t xml:space="preserve"> Заказчик вправе не о</w:t>
      </w:r>
      <w:r w:rsidR="00D55319" w:rsidRPr="002F557B">
        <w:rPr>
          <w:rFonts w:ascii="Times New Roman" w:hAnsi="Times New Roman" w:cs="Times New Roman"/>
          <w:sz w:val="24"/>
          <w:szCs w:val="24"/>
        </w:rPr>
        <w:t>т</w:t>
      </w:r>
      <w:r w:rsidR="00D55319" w:rsidRPr="002F557B">
        <w:rPr>
          <w:rFonts w:ascii="Times New Roman" w:hAnsi="Times New Roman" w:cs="Times New Roman"/>
          <w:sz w:val="24"/>
          <w:szCs w:val="24"/>
        </w:rPr>
        <w:t xml:space="preserve">казывать в приемке </w:t>
      </w:r>
      <w:r w:rsidR="00CA1286">
        <w:rPr>
          <w:rFonts w:ascii="Times New Roman" w:hAnsi="Times New Roman" w:cs="Times New Roman"/>
          <w:sz w:val="24"/>
          <w:szCs w:val="24"/>
        </w:rPr>
        <w:t>поставленного Товара</w:t>
      </w:r>
      <w:r w:rsidR="00D55319" w:rsidRPr="002F557B">
        <w:rPr>
          <w:rFonts w:ascii="Times New Roman" w:hAnsi="Times New Roman" w:cs="Times New Roman"/>
          <w:sz w:val="24"/>
          <w:szCs w:val="24"/>
        </w:rPr>
        <w:t>, если выявленное несоответствие не препятствует приемке и устранено Поставщиком.</w:t>
      </w:r>
    </w:p>
    <w:p w:rsidR="00D55319" w:rsidRDefault="00F24E85" w:rsidP="00D5531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CF9">
        <w:rPr>
          <w:rFonts w:ascii="Times New Roman" w:hAnsi="Times New Roman" w:cs="Times New Roman"/>
          <w:sz w:val="24"/>
          <w:szCs w:val="24"/>
        </w:rPr>
        <w:t>8.</w:t>
      </w:r>
      <w:r w:rsidR="00CA1286">
        <w:rPr>
          <w:rFonts w:ascii="Times New Roman" w:hAnsi="Times New Roman" w:cs="Times New Roman"/>
          <w:sz w:val="24"/>
          <w:szCs w:val="24"/>
        </w:rPr>
        <w:t>12</w:t>
      </w:r>
      <w:r w:rsidRPr="00032CF9">
        <w:rPr>
          <w:rFonts w:ascii="Times New Roman" w:hAnsi="Times New Roman" w:cs="Times New Roman"/>
          <w:sz w:val="24"/>
          <w:szCs w:val="24"/>
        </w:rPr>
        <w:t xml:space="preserve">. </w:t>
      </w:r>
      <w:r w:rsidR="00D55319" w:rsidRPr="00032CF9">
        <w:rPr>
          <w:rFonts w:ascii="Times New Roman" w:hAnsi="Times New Roman" w:cs="Times New Roman"/>
          <w:sz w:val="24"/>
          <w:szCs w:val="24"/>
        </w:rPr>
        <w:t>В случае поставки товара ненадлежащего качества Поставщик обязан безво</w:t>
      </w:r>
      <w:r w:rsidR="00D55319" w:rsidRPr="00032CF9">
        <w:rPr>
          <w:rFonts w:ascii="Times New Roman" w:hAnsi="Times New Roman" w:cs="Times New Roman"/>
          <w:sz w:val="24"/>
          <w:szCs w:val="24"/>
        </w:rPr>
        <w:t>з</w:t>
      </w:r>
      <w:r w:rsidR="00D55319" w:rsidRPr="00032CF9">
        <w:rPr>
          <w:rFonts w:ascii="Times New Roman" w:hAnsi="Times New Roman" w:cs="Times New Roman"/>
          <w:sz w:val="24"/>
          <w:szCs w:val="24"/>
        </w:rPr>
        <w:t xml:space="preserve">мездно устранить недостатки в течение 3 дней с </w:t>
      </w:r>
      <w:r w:rsidR="00A23901" w:rsidRPr="00032CF9">
        <w:rPr>
          <w:rFonts w:ascii="Times New Roman" w:hAnsi="Times New Roman" w:cs="Times New Roman"/>
          <w:sz w:val="24"/>
          <w:szCs w:val="24"/>
        </w:rPr>
        <w:t>даты</w:t>
      </w:r>
      <w:r w:rsidR="00032CF9" w:rsidRPr="00032CF9">
        <w:rPr>
          <w:rFonts w:ascii="Times New Roman" w:hAnsi="Times New Roman" w:cs="Times New Roman"/>
          <w:sz w:val="24"/>
          <w:szCs w:val="24"/>
        </w:rPr>
        <w:t xml:space="preserve"> заявления о них Заказчиком.</w:t>
      </w:r>
    </w:p>
    <w:p w:rsidR="00BF4C20" w:rsidRPr="002F557B" w:rsidRDefault="00BF4C20" w:rsidP="00D5531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63692" w:rsidRPr="002F557B" w:rsidRDefault="005F17CE" w:rsidP="00B63692">
      <w:pPr>
        <w:pStyle w:val="consplusnormal"/>
        <w:spacing w:before="0" w:after="0"/>
        <w:ind w:left="180" w:right="-55"/>
        <w:jc w:val="center"/>
        <w:rPr>
          <w:b/>
          <w:color w:val="000000"/>
        </w:rPr>
      </w:pPr>
      <w:r w:rsidRPr="002F557B">
        <w:rPr>
          <w:b/>
          <w:color w:val="000000"/>
        </w:rPr>
        <w:t>9</w:t>
      </w:r>
      <w:r w:rsidR="00B63692" w:rsidRPr="002F557B">
        <w:rPr>
          <w:b/>
          <w:color w:val="000000"/>
        </w:rPr>
        <w:t>. ГАРАНТИИ КАЧЕСТВА ТОВАРА</w:t>
      </w:r>
    </w:p>
    <w:p w:rsidR="00B63692" w:rsidRPr="002F557B" w:rsidRDefault="00B63692" w:rsidP="00B63692">
      <w:pPr>
        <w:pStyle w:val="consplusnormal"/>
        <w:spacing w:before="0" w:after="0"/>
        <w:ind w:left="180" w:right="-55"/>
        <w:jc w:val="center"/>
        <w:rPr>
          <w:b/>
          <w:color w:val="000000"/>
        </w:rPr>
      </w:pPr>
    </w:p>
    <w:p w:rsidR="00B63692" w:rsidRPr="002F557B" w:rsidRDefault="005F17CE" w:rsidP="005D4CC6">
      <w:pPr>
        <w:pStyle w:val="consplusnormal"/>
        <w:spacing w:before="0" w:after="0"/>
        <w:ind w:left="0" w:right="0" w:firstLine="720"/>
        <w:jc w:val="both"/>
        <w:rPr>
          <w:color w:val="000000"/>
        </w:rPr>
      </w:pPr>
      <w:r w:rsidRPr="002F557B">
        <w:t>9</w:t>
      </w:r>
      <w:r w:rsidR="00B63692" w:rsidRPr="002F557B">
        <w:t>.1. Качество товара, поставляемого по настоящему контракту, должно соответств</w:t>
      </w:r>
      <w:r w:rsidR="00B63692" w:rsidRPr="002F557B">
        <w:t>о</w:t>
      </w:r>
      <w:r w:rsidR="00B63692" w:rsidRPr="002F557B">
        <w:t xml:space="preserve">вать установленным в Российской Федерации государственным стандартам, техническим регламентам или </w:t>
      </w:r>
      <w:r w:rsidR="00B63692" w:rsidRPr="001B48A8">
        <w:t>техническим условиям изготовителей</w:t>
      </w:r>
      <w:r w:rsidR="00B63692" w:rsidRPr="002F557B">
        <w:t xml:space="preserve"> поставляемого товара и требованиям настоящего </w:t>
      </w:r>
      <w:r w:rsidR="00C506F8">
        <w:t>Контракта</w:t>
      </w:r>
      <w:r w:rsidR="00B63692" w:rsidRPr="002F557B">
        <w:t>, изложенным в показателях качества Спецификации.</w:t>
      </w:r>
    </w:p>
    <w:p w:rsidR="00B63692" w:rsidRPr="002F557B" w:rsidRDefault="005F17CE" w:rsidP="005D4CC6">
      <w:pPr>
        <w:pStyle w:val="consplusnormal"/>
        <w:spacing w:before="0" w:after="0"/>
        <w:ind w:left="0" w:right="0" w:firstLine="720"/>
        <w:jc w:val="both"/>
      </w:pPr>
      <w:r w:rsidRPr="002F557B">
        <w:rPr>
          <w:color w:val="000000"/>
        </w:rPr>
        <w:t>9</w:t>
      </w:r>
      <w:r w:rsidR="00B63692" w:rsidRPr="002F557B">
        <w:rPr>
          <w:color w:val="000000"/>
        </w:rPr>
        <w:t xml:space="preserve">.2. </w:t>
      </w:r>
      <w:r w:rsidR="00B63692" w:rsidRPr="002F557B">
        <w:t>На поставляемый товар Поставщик предоставляет гарантию качества в соответс</w:t>
      </w:r>
      <w:r w:rsidR="00B63692" w:rsidRPr="002F557B">
        <w:t>т</w:t>
      </w:r>
      <w:r w:rsidR="00B63692" w:rsidRPr="002F557B">
        <w:t>вии с нормативными документами на данный вид товара.</w:t>
      </w:r>
    </w:p>
    <w:p w:rsidR="005D4CC6" w:rsidRPr="00F063F5" w:rsidRDefault="005D4CC6" w:rsidP="005D4CC6">
      <w:pPr>
        <w:pStyle w:val="consplusnormal"/>
        <w:spacing w:before="0" w:after="0"/>
        <w:ind w:left="0" w:right="0" w:firstLine="720"/>
        <w:jc w:val="both"/>
      </w:pPr>
      <w:r w:rsidRPr="00F063F5">
        <w:t xml:space="preserve">Гарантийный срок составляет </w:t>
      </w:r>
      <w:r w:rsidRPr="00322B0C">
        <w:t>___</w:t>
      </w:r>
      <w:r w:rsidRPr="00F063F5">
        <w:t xml:space="preserve"> месяцев со дня подписания Сторонами документа о приемке поставленного товара.</w:t>
      </w:r>
    </w:p>
    <w:p w:rsidR="003F7F88" w:rsidRPr="002F557B" w:rsidRDefault="00B63692" w:rsidP="00F063F5">
      <w:pPr>
        <w:pStyle w:val="consplusnormal"/>
        <w:spacing w:before="0" w:after="0"/>
        <w:ind w:left="0" w:right="0" w:firstLine="720"/>
        <w:jc w:val="both"/>
      </w:pPr>
      <w:r w:rsidRPr="002F557B">
        <w:t>Гарантийный срок производителя на поставляемый товар указывается в гарантийном талоне либо документ</w:t>
      </w:r>
      <w:r w:rsidR="00CE51FA" w:rsidRPr="002F557B">
        <w:t>е</w:t>
      </w:r>
      <w:r w:rsidRPr="002F557B">
        <w:t xml:space="preserve"> его заменяющем</w:t>
      </w:r>
      <w:r w:rsidR="005D4CC6" w:rsidRPr="002F557B">
        <w:t>.</w:t>
      </w:r>
      <w:r w:rsidR="007524B4" w:rsidRPr="002F557B">
        <w:t xml:space="preserve"> </w:t>
      </w:r>
    </w:p>
    <w:p w:rsidR="00B63692" w:rsidRPr="002F557B" w:rsidRDefault="00B63692" w:rsidP="005D4CC6">
      <w:pPr>
        <w:pStyle w:val="consplusnormal"/>
        <w:spacing w:before="0" w:after="0"/>
        <w:ind w:left="0" w:right="0" w:firstLine="720"/>
        <w:jc w:val="both"/>
        <w:rPr>
          <w:color w:val="000000"/>
        </w:rPr>
      </w:pPr>
      <w:r w:rsidRPr="002F557B">
        <w:rPr>
          <w:color w:val="000000"/>
        </w:rPr>
        <w:t>Наличие гарантии качества удостоверяется выдачей Поставщиком гарантийного т</w:t>
      </w:r>
      <w:r w:rsidRPr="002F557B">
        <w:rPr>
          <w:color w:val="000000"/>
        </w:rPr>
        <w:t>а</w:t>
      </w:r>
      <w:r w:rsidRPr="002F557B">
        <w:rPr>
          <w:color w:val="000000"/>
        </w:rPr>
        <w:t>лона, либо документа его заменяющего. Гарантийный срок Поставщика не может быть менее срока, установленного производителем.</w:t>
      </w:r>
    </w:p>
    <w:p w:rsidR="00200517" w:rsidRPr="002F557B" w:rsidRDefault="005F17CE" w:rsidP="00200517">
      <w:pPr>
        <w:ind w:right="-55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57B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200517" w:rsidRPr="002F55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.3. Поставщик вместе с товаром передает Заказчику гарантийный талон </w:t>
      </w:r>
      <w:r w:rsidR="009D01A7" w:rsidRPr="002F557B">
        <w:rPr>
          <w:rFonts w:ascii="Times New Roman" w:eastAsia="Times New Roman" w:hAnsi="Times New Roman" w:cs="Times New Roman"/>
          <w:sz w:val="24"/>
          <w:szCs w:val="24"/>
          <w:lang w:eastAsia="ru-RU"/>
        </w:rPr>
        <w:t>либо док</w:t>
      </w:r>
      <w:r w:rsidR="009D01A7" w:rsidRPr="002F557B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9D01A7" w:rsidRPr="002F55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мент, его заменяющий </w:t>
      </w:r>
      <w:r w:rsidR="00200517" w:rsidRPr="002F557B">
        <w:rPr>
          <w:rFonts w:ascii="Times New Roman" w:eastAsia="Times New Roman" w:hAnsi="Times New Roman" w:cs="Times New Roman"/>
          <w:sz w:val="24"/>
          <w:szCs w:val="24"/>
          <w:lang w:eastAsia="ru-RU"/>
        </w:rPr>
        <w:t>(к каждой единице товара), предоставляет подробную информацию о порядке обращения и взаимодействия со службой технической поддержки или иным стру</w:t>
      </w:r>
      <w:r w:rsidR="00200517" w:rsidRPr="002F557B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200517" w:rsidRPr="002F557B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турным подразделением, в том числе производителя, ответственными за исполнение гара</w:t>
      </w:r>
      <w:r w:rsidR="00200517" w:rsidRPr="002F557B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200517" w:rsidRPr="002F557B">
        <w:rPr>
          <w:rFonts w:ascii="Times New Roman" w:eastAsia="Times New Roman" w:hAnsi="Times New Roman" w:cs="Times New Roman"/>
          <w:sz w:val="24"/>
          <w:szCs w:val="24"/>
          <w:lang w:eastAsia="ru-RU"/>
        </w:rPr>
        <w:t>тийных обязательств, и обязуется в период гарантийного срока за свой счет производить ус</w:t>
      </w:r>
      <w:r w:rsidR="00200517" w:rsidRPr="002F557B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200517" w:rsidRPr="002F557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ранение недостатков в соответствии с требованиями действующего законодательства.</w:t>
      </w:r>
    </w:p>
    <w:p w:rsidR="00200517" w:rsidRPr="002F557B" w:rsidRDefault="00200517" w:rsidP="00200517">
      <w:pPr>
        <w:ind w:right="-55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5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</w:t>
      </w:r>
      <w:r w:rsidR="00F13AD5" w:rsidRPr="00F063F5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устранения</w:t>
      </w:r>
      <w:r w:rsidRPr="00F06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недостатков товара, выявленных в гарантийный период, не должен превышать </w:t>
      </w:r>
      <w:r w:rsidR="00F24E85" w:rsidRPr="00F063F5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596ED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F24E85" w:rsidRPr="00F063F5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F06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 дней</w:t>
      </w:r>
      <w:r w:rsidRPr="00F24E8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2F557B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A23901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2F55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23901">
        <w:rPr>
          <w:rFonts w:ascii="Times New Roman" w:eastAsia="Times New Roman" w:hAnsi="Times New Roman" w:cs="Times New Roman"/>
          <w:sz w:val="24"/>
          <w:szCs w:val="24"/>
          <w:lang w:eastAsia="ru-RU"/>
        </w:rPr>
        <w:t>дня</w:t>
      </w:r>
      <w:r w:rsidRPr="002F55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письменного заявления о них Заказчиком.</w:t>
      </w:r>
    </w:p>
    <w:p w:rsidR="00B63692" w:rsidRPr="002F557B" w:rsidRDefault="005F17CE" w:rsidP="005D4CC6">
      <w:pPr>
        <w:pStyle w:val="consplusnormal"/>
        <w:spacing w:before="0" w:after="0"/>
        <w:ind w:left="0" w:right="0" w:firstLine="720"/>
        <w:jc w:val="both"/>
        <w:rPr>
          <w:color w:val="000000"/>
        </w:rPr>
      </w:pPr>
      <w:r w:rsidRPr="002F557B">
        <w:rPr>
          <w:color w:val="000000"/>
        </w:rPr>
        <w:t>9</w:t>
      </w:r>
      <w:r w:rsidR="00B63692" w:rsidRPr="002F557B">
        <w:rPr>
          <w:color w:val="000000"/>
        </w:rPr>
        <w:t>.</w:t>
      </w:r>
      <w:r w:rsidR="00200517" w:rsidRPr="002F557B">
        <w:rPr>
          <w:color w:val="000000"/>
        </w:rPr>
        <w:t>4</w:t>
      </w:r>
      <w:r w:rsidR="00B63692" w:rsidRPr="002F557B">
        <w:rPr>
          <w:color w:val="000000"/>
        </w:rPr>
        <w:t xml:space="preserve">. </w:t>
      </w:r>
      <w:r w:rsidR="005D4CC6" w:rsidRPr="002F557B">
        <w:rPr>
          <w:color w:val="000000"/>
        </w:rPr>
        <w:t xml:space="preserve">Заказчик вправе предъявлять требования, связанные с ненадлежащим качеством поставленного товара, в течение установленного гарантийного срока. </w:t>
      </w:r>
      <w:r w:rsidR="00B63692" w:rsidRPr="002F557B">
        <w:t>В период гарантийного срока Поставщик обязуется за свой счет производить необходимый ремонт, устранение н</w:t>
      </w:r>
      <w:r w:rsidR="00B63692" w:rsidRPr="002F557B">
        <w:t>е</w:t>
      </w:r>
      <w:r w:rsidR="00B63692" w:rsidRPr="002F557B">
        <w:t xml:space="preserve">достатков в соответствии с требованиями </w:t>
      </w:r>
      <w:r w:rsidR="005D4CC6" w:rsidRPr="002F557B">
        <w:t xml:space="preserve">гражданского </w:t>
      </w:r>
      <w:r w:rsidR="00B63692" w:rsidRPr="002F557B">
        <w:t>законодательства</w:t>
      </w:r>
      <w:r w:rsidR="005D4CC6" w:rsidRPr="002F557B">
        <w:t xml:space="preserve"> Российской Фед</w:t>
      </w:r>
      <w:r w:rsidR="005D4CC6" w:rsidRPr="002F557B">
        <w:t>е</w:t>
      </w:r>
      <w:r w:rsidR="005D4CC6" w:rsidRPr="002F557B">
        <w:t>рации</w:t>
      </w:r>
      <w:r w:rsidR="00B63692" w:rsidRPr="002F557B">
        <w:t>.</w:t>
      </w:r>
    </w:p>
    <w:p w:rsidR="005D4CC6" w:rsidRPr="002F557B" w:rsidRDefault="005F17CE" w:rsidP="005D4CC6">
      <w:pPr>
        <w:widowControl w:val="0"/>
        <w:snapToGrid w:val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57B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5D4CC6" w:rsidRPr="002F557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00517" w:rsidRPr="002F557B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5D4CC6" w:rsidRPr="002F55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676471" w:rsidRPr="002F55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выявлении Заказчиком недостатков </w:t>
      </w:r>
      <w:r w:rsidR="00CB6082" w:rsidRPr="002F55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поставленного товара составляется акт. </w:t>
      </w:r>
      <w:r w:rsidR="005D4CC6" w:rsidRPr="002F557B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участия в составлении акта, фиксирующего недостатки (дефекты) поставленного товара, согласования порядка и сроков их устранения, Поставщик обязан направить своего предст</w:t>
      </w:r>
      <w:r w:rsidR="005D4CC6" w:rsidRPr="002F557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5D4CC6" w:rsidRPr="002F55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вителя не позднее </w:t>
      </w:r>
      <w:r w:rsidR="00676471" w:rsidRPr="00F063F5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596ED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676471" w:rsidRPr="00F063F5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5D4CC6" w:rsidRPr="00F06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</w:t>
      </w:r>
      <w:r w:rsidR="005D4CC6" w:rsidRPr="002F55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 дня получения письменного извещения Заказчика.</w:t>
      </w:r>
    </w:p>
    <w:p w:rsidR="00B63692" w:rsidRPr="002F557B" w:rsidRDefault="005F17CE" w:rsidP="005D4CC6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55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="005D4CC6" w:rsidRPr="002F55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200517" w:rsidRPr="002F55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="005D4CC6" w:rsidRPr="002F55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Течение гарантийного срока прерывается на время, в течение которого поста</w:t>
      </w:r>
      <w:r w:rsidR="005D4CC6" w:rsidRPr="002F55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5D4CC6" w:rsidRPr="002F55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ленный товар не мог эксплуатироваться вследствие выявленных Заказчиком недостатков, возникших по вине Поставщика.</w:t>
      </w:r>
    </w:p>
    <w:p w:rsidR="009C7967" w:rsidRPr="002F557B" w:rsidRDefault="009C7967" w:rsidP="005D4CC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D005B" w:rsidRPr="002F557B" w:rsidRDefault="00F37D73" w:rsidP="00AD005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55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</w:t>
      </w:r>
      <w:r w:rsidR="00AD005B" w:rsidRPr="002F55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ДЕЙСТВИЕ ОБСТОЯТЕЛЬСТВ НЕПРЕОДОЛИМОЙ</w:t>
      </w:r>
      <w:r w:rsidR="00A4593A" w:rsidRPr="002F55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D005B" w:rsidRPr="002F55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СИЛЫ</w:t>
      </w:r>
    </w:p>
    <w:p w:rsidR="00AD005B" w:rsidRPr="002F557B" w:rsidRDefault="00AD005B" w:rsidP="00AD005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D005B" w:rsidRPr="002F557B" w:rsidRDefault="00F37D73" w:rsidP="00AD005B">
      <w:pPr>
        <w:widowControl w:val="0"/>
        <w:tabs>
          <w:tab w:val="num" w:pos="720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557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10</w:t>
      </w:r>
      <w:r w:rsidR="00AD005B" w:rsidRPr="002F55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</w:t>
      </w:r>
      <w:r w:rsidR="00AD005B" w:rsidRPr="002F55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Стороны освобождаются от ответственности за частичное или полное неиспо</w:t>
      </w:r>
      <w:r w:rsidR="00AD005B" w:rsidRPr="002F55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="00AD005B" w:rsidRPr="002F55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нение своих обязательств по настоящему контракту, если их исполнению препятствует чре</w:t>
      </w:r>
      <w:r w:rsidR="00AD005B" w:rsidRPr="002F55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r w:rsidR="00AD005B" w:rsidRPr="002F55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вычайное и непреодолимое при данных условиях обстоятельство (непреодолимая сила), а именно: стихийные бедствия, наводнения, землетрясения, пожары, военные действия, заба</w:t>
      </w:r>
      <w:r w:rsidR="00AD005B" w:rsidRPr="002F55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AD005B" w:rsidRPr="002F55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товки</w:t>
      </w:r>
      <w:r w:rsidR="00FF2E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F845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массовые </w:t>
      </w:r>
      <w:r w:rsidR="00CE10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заболевания(эпидемия),</w:t>
      </w:r>
      <w:r w:rsidR="00F845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повлекшие </w:t>
      </w:r>
      <w:r w:rsidR="00FF2E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введение режима повыше</w:t>
      </w:r>
      <w:r w:rsidR="00F845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нной готовн</w:t>
      </w:r>
      <w:r w:rsidR="00F845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F845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 или чрезвычайной</w:t>
      </w:r>
      <w:r w:rsidR="00FF2E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ситуаци</w:t>
      </w:r>
      <w:r w:rsidR="00F845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FF2E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F46DB" w:rsidRPr="002F46DB" w:rsidRDefault="002F46DB" w:rsidP="002F46DB">
      <w:pPr>
        <w:widowControl w:val="0"/>
        <w:tabs>
          <w:tab w:val="num" w:pos="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10</w:t>
      </w:r>
      <w:r w:rsidRPr="002F46DB">
        <w:rPr>
          <w:rFonts w:ascii="Times New Roman" w:hAnsi="Times New Roman" w:cs="Times New Roman"/>
          <w:color w:val="000000" w:themeColor="text1"/>
          <w:sz w:val="24"/>
          <w:szCs w:val="24"/>
        </w:rPr>
        <w:t>.2. При возникновении обстоятельств непреодолимой силы, препятствующих и</w:t>
      </w:r>
      <w:r w:rsidRPr="002F46DB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Pr="002F46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полнению обязательств по настоящему контракту одной из Сторон, она обязана оповестить другую Сторону не </w:t>
      </w:r>
      <w:r w:rsidRPr="00F063F5">
        <w:rPr>
          <w:rFonts w:ascii="Times New Roman" w:hAnsi="Times New Roman" w:cs="Times New Roman"/>
          <w:sz w:val="24"/>
          <w:szCs w:val="24"/>
        </w:rPr>
        <w:t>позднее _</w:t>
      </w:r>
      <w:r w:rsidR="00596EDD">
        <w:rPr>
          <w:rFonts w:ascii="Times New Roman" w:hAnsi="Times New Roman" w:cs="Times New Roman"/>
          <w:sz w:val="24"/>
          <w:szCs w:val="24"/>
        </w:rPr>
        <w:t>2</w:t>
      </w:r>
      <w:r w:rsidRPr="00F063F5">
        <w:rPr>
          <w:rFonts w:ascii="Times New Roman" w:hAnsi="Times New Roman" w:cs="Times New Roman"/>
          <w:sz w:val="24"/>
          <w:szCs w:val="24"/>
        </w:rPr>
        <w:t>___ дней</w:t>
      </w:r>
      <w:r w:rsidRPr="002F46D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2F46DB">
        <w:rPr>
          <w:rFonts w:ascii="Times New Roman" w:hAnsi="Times New Roman" w:cs="Times New Roman"/>
          <w:color w:val="000000" w:themeColor="text1"/>
          <w:sz w:val="24"/>
          <w:szCs w:val="24"/>
        </w:rPr>
        <w:t>с момента возникновения таких обстоятельств. И</w:t>
      </w:r>
      <w:r w:rsidRPr="002F46DB">
        <w:rPr>
          <w:rFonts w:ascii="Times New Roman" w:hAnsi="Times New Roman" w:cs="Times New Roman"/>
          <w:color w:val="000000" w:themeColor="text1"/>
          <w:sz w:val="24"/>
          <w:szCs w:val="24"/>
        </w:rPr>
        <w:t>з</w:t>
      </w:r>
      <w:r w:rsidRPr="002F46DB">
        <w:rPr>
          <w:rFonts w:ascii="Times New Roman" w:hAnsi="Times New Roman" w:cs="Times New Roman"/>
          <w:color w:val="000000" w:themeColor="text1"/>
          <w:sz w:val="24"/>
          <w:szCs w:val="24"/>
        </w:rPr>
        <w:t>вещение должно содержать данные о характере указанных обстоятельств, оценку их влияния на возможность исполнения Стороной своих обязательств по контракту. К извещению дол</w:t>
      </w:r>
      <w:r w:rsidRPr="002F46DB">
        <w:rPr>
          <w:rFonts w:ascii="Times New Roman" w:hAnsi="Times New Roman" w:cs="Times New Roman"/>
          <w:color w:val="000000" w:themeColor="text1"/>
          <w:sz w:val="24"/>
          <w:szCs w:val="24"/>
        </w:rPr>
        <w:t>ж</w:t>
      </w:r>
      <w:r w:rsidRPr="002F46DB">
        <w:rPr>
          <w:rFonts w:ascii="Times New Roman" w:hAnsi="Times New Roman" w:cs="Times New Roman"/>
          <w:color w:val="000000" w:themeColor="text1"/>
          <w:sz w:val="24"/>
          <w:szCs w:val="24"/>
        </w:rPr>
        <w:t>но прилагаться документальное подтверждение наступления указанных обстоятельств (оф</w:t>
      </w:r>
      <w:r w:rsidRPr="002F46DB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2F46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циальные документы, выданные лицом, уполномоченным выдавать такие документы). </w:t>
      </w:r>
    </w:p>
    <w:p w:rsidR="002F46DB" w:rsidRPr="002F46DB" w:rsidRDefault="002F46DB" w:rsidP="002F46DB">
      <w:pPr>
        <w:widowControl w:val="0"/>
        <w:tabs>
          <w:tab w:val="num" w:pos="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46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При этом срок выполнения обязательств по контракту переносится соразмерно вр</w:t>
      </w:r>
      <w:r w:rsidRPr="002F46DB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2F46DB">
        <w:rPr>
          <w:rFonts w:ascii="Times New Roman" w:hAnsi="Times New Roman" w:cs="Times New Roman"/>
          <w:color w:val="000000" w:themeColor="text1"/>
          <w:sz w:val="24"/>
          <w:szCs w:val="24"/>
        </w:rPr>
        <w:t>мени, в течение которого действовали такие обстоятельства. В случае если такие обстоятел</w:t>
      </w:r>
      <w:r w:rsidRPr="002F46DB">
        <w:rPr>
          <w:rFonts w:ascii="Times New Roman" w:hAnsi="Times New Roman" w:cs="Times New Roman"/>
          <w:color w:val="000000" w:themeColor="text1"/>
          <w:sz w:val="24"/>
          <w:szCs w:val="24"/>
        </w:rPr>
        <w:t>ь</w:t>
      </w:r>
      <w:r w:rsidRPr="002F46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ства длятся </w:t>
      </w:r>
      <w:r w:rsidRPr="00F063F5">
        <w:rPr>
          <w:rFonts w:ascii="Times New Roman" w:hAnsi="Times New Roman" w:cs="Times New Roman"/>
          <w:sz w:val="24"/>
          <w:szCs w:val="24"/>
        </w:rPr>
        <w:t>более одного календарного месяца</w:t>
      </w:r>
      <w:r w:rsidRPr="00D540E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2F46DB">
        <w:rPr>
          <w:rFonts w:ascii="Times New Roman" w:hAnsi="Times New Roman" w:cs="Times New Roman"/>
          <w:color w:val="000000" w:themeColor="text1"/>
          <w:sz w:val="24"/>
          <w:szCs w:val="24"/>
        </w:rPr>
        <w:t>Стороны праве расторгнуть настоящий ко</w:t>
      </w:r>
      <w:r w:rsidRPr="002F46DB">
        <w:rPr>
          <w:rFonts w:ascii="Times New Roman" w:hAnsi="Times New Roman" w:cs="Times New Roman"/>
          <w:color w:val="000000" w:themeColor="text1"/>
          <w:sz w:val="24"/>
          <w:szCs w:val="24"/>
        </w:rPr>
        <w:t>н</w:t>
      </w:r>
      <w:r w:rsidRPr="002F46DB">
        <w:rPr>
          <w:rFonts w:ascii="Times New Roman" w:hAnsi="Times New Roman" w:cs="Times New Roman"/>
          <w:color w:val="000000" w:themeColor="text1"/>
          <w:sz w:val="24"/>
          <w:szCs w:val="24"/>
        </w:rPr>
        <w:t>тракт по соглашению Сторон.</w:t>
      </w:r>
    </w:p>
    <w:p w:rsidR="002F46DB" w:rsidRPr="002F46DB" w:rsidRDefault="002F46DB" w:rsidP="002F46DB">
      <w:pPr>
        <w:widowControl w:val="0"/>
        <w:tabs>
          <w:tab w:val="num" w:pos="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10</w:t>
      </w:r>
      <w:r w:rsidRPr="002F46DB">
        <w:rPr>
          <w:rFonts w:ascii="Times New Roman" w:hAnsi="Times New Roman" w:cs="Times New Roman"/>
          <w:color w:val="000000" w:themeColor="text1"/>
          <w:sz w:val="24"/>
          <w:szCs w:val="24"/>
        </w:rPr>
        <w:t>.3. Если одна из Сторон не направит или несвоевременно направит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документы, ук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занные в пункте 10</w:t>
      </w:r>
      <w:r w:rsidRPr="002F46DB">
        <w:rPr>
          <w:rFonts w:ascii="Times New Roman" w:hAnsi="Times New Roman" w:cs="Times New Roman"/>
          <w:color w:val="000000" w:themeColor="text1"/>
          <w:sz w:val="24"/>
          <w:szCs w:val="24"/>
        </w:rPr>
        <w:t>.2 настоящего раздела, то такая Сторона не вправе ссылаться на возни</w:t>
      </w:r>
      <w:r w:rsidRPr="002F46DB">
        <w:rPr>
          <w:rFonts w:ascii="Times New Roman" w:hAnsi="Times New Roman" w:cs="Times New Roman"/>
          <w:color w:val="000000" w:themeColor="text1"/>
          <w:sz w:val="24"/>
          <w:szCs w:val="24"/>
        </w:rPr>
        <w:t>к</w:t>
      </w:r>
      <w:r w:rsidRPr="002F46DB">
        <w:rPr>
          <w:rFonts w:ascii="Times New Roman" w:hAnsi="Times New Roman" w:cs="Times New Roman"/>
          <w:color w:val="000000" w:themeColor="text1"/>
          <w:sz w:val="24"/>
          <w:szCs w:val="24"/>
        </w:rPr>
        <w:t>новение обстоятельства непреодолимой силы в целях обоснования неисполнения и (или) н</w:t>
      </w:r>
      <w:r w:rsidRPr="002F46DB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2F46DB">
        <w:rPr>
          <w:rFonts w:ascii="Times New Roman" w:hAnsi="Times New Roman" w:cs="Times New Roman"/>
          <w:color w:val="000000" w:themeColor="text1"/>
          <w:sz w:val="24"/>
          <w:szCs w:val="24"/>
        </w:rPr>
        <w:t>надлежащего исполнения обязательства по настоящему контракту, а вторая Сторона вправе не принимать во внимание наступление обстоятельства непреодолимой силы при предъявл</w:t>
      </w:r>
      <w:r w:rsidRPr="002F46DB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2F46DB">
        <w:rPr>
          <w:rFonts w:ascii="Times New Roman" w:hAnsi="Times New Roman" w:cs="Times New Roman"/>
          <w:color w:val="000000" w:themeColor="text1"/>
          <w:sz w:val="24"/>
          <w:szCs w:val="24"/>
        </w:rPr>
        <w:t>нии претензий и исковых заявлений в связи с неисполнением и (или) ненадлежащим испо</w:t>
      </w:r>
      <w:r w:rsidRPr="002F46DB">
        <w:rPr>
          <w:rFonts w:ascii="Times New Roman" w:hAnsi="Times New Roman" w:cs="Times New Roman"/>
          <w:color w:val="000000" w:themeColor="text1"/>
          <w:sz w:val="24"/>
          <w:szCs w:val="24"/>
        </w:rPr>
        <w:t>л</w:t>
      </w:r>
      <w:r w:rsidRPr="002F46DB">
        <w:rPr>
          <w:rFonts w:ascii="Times New Roman" w:hAnsi="Times New Roman" w:cs="Times New Roman"/>
          <w:color w:val="000000" w:themeColor="text1"/>
          <w:sz w:val="24"/>
          <w:szCs w:val="24"/>
        </w:rPr>
        <w:t>нением обязательств по настоящему контракту.</w:t>
      </w:r>
    </w:p>
    <w:p w:rsidR="00AA78EA" w:rsidRDefault="00AA78EA" w:rsidP="00AD005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D005B" w:rsidRPr="002F557B" w:rsidRDefault="00B63692" w:rsidP="00AD005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55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F37D73" w:rsidRPr="002F55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AD005B" w:rsidRPr="002F55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ПОРЯДОК РАЗРЕШЕНИЯ СПОРОВ</w:t>
      </w:r>
    </w:p>
    <w:p w:rsidR="00AD005B" w:rsidRPr="002F557B" w:rsidRDefault="00AD005B" w:rsidP="00AD005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D005B" w:rsidRPr="002F557B" w:rsidRDefault="00B63692" w:rsidP="00AD005B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57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F37D73" w:rsidRPr="002F557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AD005B" w:rsidRPr="002F557B">
        <w:rPr>
          <w:rFonts w:ascii="Times New Roman" w:eastAsia="Times New Roman" w:hAnsi="Times New Roman" w:cs="Times New Roman"/>
          <w:sz w:val="24"/>
          <w:szCs w:val="24"/>
          <w:lang w:eastAsia="ru-RU"/>
        </w:rPr>
        <w:t>.1. Все споры или разногласия, возникающие между Сторонами по настоящему контракту или в связи с ним, разрешаются путем переговоров (в досудебном порядке).</w:t>
      </w:r>
    </w:p>
    <w:p w:rsidR="00AD005B" w:rsidRPr="002F557B" w:rsidRDefault="00B63692" w:rsidP="00AD005B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57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F37D73" w:rsidRPr="002F557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AD005B" w:rsidRPr="002F557B">
        <w:rPr>
          <w:rFonts w:ascii="Times New Roman" w:eastAsia="Times New Roman" w:hAnsi="Times New Roman" w:cs="Times New Roman"/>
          <w:sz w:val="24"/>
          <w:szCs w:val="24"/>
          <w:lang w:eastAsia="ru-RU"/>
        </w:rPr>
        <w:t>.2. В случае невозможности разрешения разногласий путем переговоров они по</w:t>
      </w:r>
      <w:r w:rsidR="00AD005B" w:rsidRPr="002F557B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AD005B" w:rsidRPr="002F557B">
        <w:rPr>
          <w:rFonts w:ascii="Times New Roman" w:eastAsia="Times New Roman" w:hAnsi="Times New Roman" w:cs="Times New Roman"/>
          <w:sz w:val="24"/>
          <w:szCs w:val="24"/>
          <w:lang w:eastAsia="ru-RU"/>
        </w:rPr>
        <w:t>лежат рассмотрению в Арбитражном суде Краснодарского края.</w:t>
      </w:r>
    </w:p>
    <w:p w:rsidR="00394159" w:rsidRDefault="00394159" w:rsidP="00394159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159">
        <w:rPr>
          <w:rFonts w:ascii="Times New Roman" w:eastAsia="Times New Roman" w:hAnsi="Times New Roman" w:cs="Times New Roman"/>
          <w:sz w:val="24"/>
          <w:szCs w:val="24"/>
          <w:lang w:eastAsia="ru-RU"/>
        </w:rPr>
        <w:t>11.3. Претензия Сторон, направленная в досудебном порядке, подлежит рассмотр</w:t>
      </w:r>
      <w:r w:rsidRPr="0039415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394159">
        <w:rPr>
          <w:rFonts w:ascii="Times New Roman" w:eastAsia="Times New Roman" w:hAnsi="Times New Roman" w:cs="Times New Roman"/>
          <w:sz w:val="24"/>
          <w:szCs w:val="24"/>
          <w:lang w:eastAsia="ru-RU"/>
        </w:rPr>
        <w:t>ни</w:t>
      </w:r>
      <w:r w:rsidR="00212A6F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3941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 </w:t>
      </w:r>
      <w:r w:rsidR="00032CF9" w:rsidRPr="00F063F5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596ED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32CF9" w:rsidRPr="00F063F5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F06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</w:t>
      </w:r>
      <w:r w:rsidRPr="00032CF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3941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 w:rsidR="00BA3B69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даты</w:t>
      </w:r>
      <w:r w:rsidRPr="003941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поступления.</w:t>
      </w:r>
    </w:p>
    <w:p w:rsidR="005B197C" w:rsidRPr="00394159" w:rsidRDefault="005B197C" w:rsidP="00394159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76FB" w:rsidRPr="002F557B" w:rsidRDefault="000F76FB" w:rsidP="00AD005B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005B" w:rsidRPr="002F557B" w:rsidRDefault="00AD005B" w:rsidP="00AD005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55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F37D73" w:rsidRPr="002F55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2F55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СРОК ДЕЙСТВИЯ, ПОРЯДОК ИЗМЕНЕНИЯ</w:t>
      </w:r>
      <w:r w:rsidR="00A4593A" w:rsidRPr="002F55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F55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РАСТОРЖЕНИЯ </w:t>
      </w:r>
      <w:r w:rsidR="00C506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КОНТРАКТА</w:t>
      </w:r>
    </w:p>
    <w:p w:rsidR="00AD005B" w:rsidRPr="002F557B" w:rsidRDefault="00AD005B" w:rsidP="00AD005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D005B" w:rsidRPr="00E61F76" w:rsidRDefault="00AD005B" w:rsidP="00AD005B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F7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F37D73" w:rsidRPr="00E61F7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E61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Настоящий </w:t>
      </w:r>
      <w:r w:rsidR="00C506F8" w:rsidRPr="00E61F7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Контракт</w:t>
      </w:r>
      <w:r w:rsidRPr="00E61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действует с </w:t>
      </w:r>
      <w:r w:rsidR="00BA3B69" w:rsidRPr="00E61F76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даты</w:t>
      </w:r>
      <w:r w:rsidRPr="00E61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заключения </w:t>
      </w:r>
      <w:r w:rsidR="00596EDD">
        <w:rPr>
          <w:rFonts w:ascii="Times New Roman" w:hAnsi="Times New Roman" w:cs="Times New Roman"/>
          <w:sz w:val="24"/>
          <w:szCs w:val="24"/>
        </w:rPr>
        <w:t xml:space="preserve">до </w:t>
      </w:r>
      <w:r w:rsidR="000552D1">
        <w:rPr>
          <w:rFonts w:ascii="Times New Roman" w:hAnsi="Times New Roman" w:cs="Times New Roman"/>
          <w:sz w:val="24"/>
          <w:szCs w:val="24"/>
        </w:rPr>
        <w:t>19</w:t>
      </w:r>
      <w:r w:rsidR="00596EDD">
        <w:rPr>
          <w:rFonts w:ascii="Times New Roman" w:hAnsi="Times New Roman" w:cs="Times New Roman"/>
          <w:sz w:val="24"/>
          <w:szCs w:val="24"/>
        </w:rPr>
        <w:t>.</w:t>
      </w:r>
      <w:r w:rsidR="00321F19">
        <w:rPr>
          <w:rFonts w:ascii="Times New Roman" w:hAnsi="Times New Roman" w:cs="Times New Roman"/>
          <w:sz w:val="24"/>
          <w:szCs w:val="24"/>
        </w:rPr>
        <w:t>04</w:t>
      </w:r>
      <w:r w:rsidR="00596EDD">
        <w:rPr>
          <w:rFonts w:ascii="Times New Roman" w:hAnsi="Times New Roman" w:cs="Times New Roman"/>
          <w:sz w:val="24"/>
          <w:szCs w:val="24"/>
        </w:rPr>
        <w:t>.2022</w:t>
      </w:r>
      <w:r w:rsidR="00A22D26" w:rsidRPr="00E61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A22D26" w:rsidRPr="00E61F7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Окончание срока действия </w:t>
      </w:r>
      <w:r w:rsidR="00C506F8" w:rsidRPr="00E61F7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Контракта</w:t>
      </w:r>
      <w:r w:rsidR="00A22D26" w:rsidRPr="00E61F7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не освобождает Стороны от ответственности за его нарушение.</w:t>
      </w:r>
    </w:p>
    <w:p w:rsidR="00AD005B" w:rsidRPr="00E61F76" w:rsidRDefault="00AD005B" w:rsidP="00AD005B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F7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F37D73" w:rsidRPr="00E61F7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E61F76">
        <w:rPr>
          <w:rFonts w:ascii="Times New Roman" w:eastAsia="Times New Roman" w:hAnsi="Times New Roman" w:cs="Times New Roman"/>
          <w:sz w:val="24"/>
          <w:szCs w:val="24"/>
          <w:lang w:eastAsia="ru-RU"/>
        </w:rPr>
        <w:t>.2. Любые изменения и дополнения к настоящему контракту имеют силу только в том случае, если они оформлены в письменном виде и подписаны обеими Сторона</w:t>
      </w:r>
      <w:r w:rsidR="003C0753" w:rsidRPr="00E61F76">
        <w:rPr>
          <w:rFonts w:ascii="Times New Roman" w:eastAsia="Times New Roman" w:hAnsi="Times New Roman" w:cs="Times New Roman"/>
          <w:sz w:val="24"/>
          <w:szCs w:val="24"/>
          <w:lang w:eastAsia="ru-RU"/>
        </w:rPr>
        <w:t>ми. В сл</w:t>
      </w:r>
      <w:r w:rsidR="003C0753" w:rsidRPr="00E61F76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3C0753" w:rsidRPr="00E61F76">
        <w:rPr>
          <w:rFonts w:ascii="Times New Roman" w:eastAsia="Times New Roman" w:hAnsi="Times New Roman" w:cs="Times New Roman"/>
          <w:sz w:val="24"/>
          <w:szCs w:val="24"/>
          <w:lang w:eastAsia="ru-RU"/>
        </w:rPr>
        <w:t>чае изменения у какой-</w:t>
      </w:r>
      <w:r w:rsidRPr="00E61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либо из Сторон места нахождения, названия она обязана в течение </w:t>
      </w:r>
      <w:r w:rsidR="00AB19F7" w:rsidRPr="00E61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двух </w:t>
      </w:r>
      <w:r w:rsidRPr="00E61F76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письменно известить об этом другую Сторону.</w:t>
      </w:r>
    </w:p>
    <w:p w:rsidR="00AD005B" w:rsidRPr="002F557B" w:rsidRDefault="00AD005B" w:rsidP="00F60FF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1F7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F37D73" w:rsidRPr="00E61F7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E61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.3. </w:t>
      </w:r>
      <w:r w:rsidRPr="00E61F76">
        <w:rPr>
          <w:rFonts w:ascii="Times New Roman" w:hAnsi="Times New Roman" w:cs="Times New Roman"/>
          <w:sz w:val="24"/>
          <w:szCs w:val="24"/>
        </w:rPr>
        <w:t xml:space="preserve">Расторжение </w:t>
      </w:r>
      <w:r w:rsidR="00C506F8" w:rsidRPr="00E61F76">
        <w:rPr>
          <w:rFonts w:ascii="Times New Roman" w:hAnsi="Times New Roman" w:cs="Times New Roman"/>
          <w:sz w:val="24"/>
          <w:szCs w:val="24"/>
        </w:rPr>
        <w:t>Контракта</w:t>
      </w:r>
      <w:r w:rsidRPr="00E61F76">
        <w:rPr>
          <w:rFonts w:ascii="Times New Roman" w:hAnsi="Times New Roman" w:cs="Times New Roman"/>
          <w:sz w:val="24"/>
          <w:szCs w:val="24"/>
        </w:rPr>
        <w:t xml:space="preserve"> допускается по соглашению Сторон, по решению суда, в случае одностороннего отказа Стороны </w:t>
      </w:r>
      <w:r w:rsidR="00C506F8" w:rsidRPr="00E61F76">
        <w:rPr>
          <w:rFonts w:ascii="Times New Roman" w:hAnsi="Times New Roman" w:cs="Times New Roman"/>
          <w:sz w:val="24"/>
          <w:szCs w:val="24"/>
        </w:rPr>
        <w:t>Контракта</w:t>
      </w:r>
      <w:r w:rsidRPr="00E61F76">
        <w:rPr>
          <w:rFonts w:ascii="Times New Roman" w:hAnsi="Times New Roman" w:cs="Times New Roman"/>
          <w:sz w:val="24"/>
          <w:szCs w:val="24"/>
        </w:rPr>
        <w:t xml:space="preserve"> от исполнения</w:t>
      </w:r>
      <w:r w:rsidRPr="002F557B">
        <w:rPr>
          <w:rFonts w:ascii="Times New Roman" w:hAnsi="Times New Roman" w:cs="Times New Roman"/>
          <w:sz w:val="24"/>
          <w:szCs w:val="24"/>
        </w:rPr>
        <w:t xml:space="preserve"> </w:t>
      </w:r>
      <w:r w:rsidR="00C506F8">
        <w:rPr>
          <w:rFonts w:ascii="Times New Roman" w:hAnsi="Times New Roman" w:cs="Times New Roman"/>
          <w:sz w:val="24"/>
          <w:szCs w:val="24"/>
        </w:rPr>
        <w:t>Контракта</w:t>
      </w:r>
      <w:r w:rsidRPr="002F557B">
        <w:rPr>
          <w:rFonts w:ascii="Times New Roman" w:hAnsi="Times New Roman" w:cs="Times New Roman"/>
          <w:sz w:val="24"/>
          <w:szCs w:val="24"/>
        </w:rPr>
        <w:t xml:space="preserve"> в соответствии с гражданским законодательством Российской Федерации.</w:t>
      </w:r>
    </w:p>
    <w:p w:rsidR="00AA7068" w:rsidRPr="002F557B" w:rsidRDefault="00AD005B" w:rsidP="00AA706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557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F37D73" w:rsidRPr="002F557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2F557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04324" w:rsidRPr="002F557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2F557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F0170" w:rsidRPr="002F55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26691" w:rsidRPr="002F557B">
        <w:rPr>
          <w:rFonts w:ascii="Times New Roman" w:hAnsi="Times New Roman" w:cs="Times New Roman"/>
          <w:sz w:val="24"/>
          <w:szCs w:val="24"/>
        </w:rPr>
        <w:t>З</w:t>
      </w:r>
      <w:r w:rsidR="00AA7068" w:rsidRPr="002F557B">
        <w:rPr>
          <w:rFonts w:ascii="Times New Roman" w:hAnsi="Times New Roman" w:cs="Times New Roman"/>
          <w:sz w:val="24"/>
          <w:szCs w:val="24"/>
        </w:rPr>
        <w:t xml:space="preserve">аказчик вправе принять решение об одностороннем отказе от исполнения </w:t>
      </w:r>
      <w:r w:rsidR="00C506F8">
        <w:rPr>
          <w:rFonts w:ascii="Times New Roman" w:hAnsi="Times New Roman" w:cs="Times New Roman"/>
          <w:sz w:val="24"/>
          <w:szCs w:val="24"/>
        </w:rPr>
        <w:t>Ко</w:t>
      </w:r>
      <w:r w:rsidR="00C506F8">
        <w:rPr>
          <w:rFonts w:ascii="Times New Roman" w:hAnsi="Times New Roman" w:cs="Times New Roman"/>
          <w:sz w:val="24"/>
          <w:szCs w:val="24"/>
        </w:rPr>
        <w:t>н</w:t>
      </w:r>
      <w:r w:rsidR="00C506F8">
        <w:rPr>
          <w:rFonts w:ascii="Times New Roman" w:hAnsi="Times New Roman" w:cs="Times New Roman"/>
          <w:sz w:val="24"/>
          <w:szCs w:val="24"/>
        </w:rPr>
        <w:t>тракта</w:t>
      </w:r>
      <w:r w:rsidR="00AA7068" w:rsidRPr="002F557B">
        <w:rPr>
          <w:rFonts w:ascii="Times New Roman" w:hAnsi="Times New Roman" w:cs="Times New Roman"/>
          <w:sz w:val="24"/>
          <w:szCs w:val="24"/>
        </w:rPr>
        <w:t xml:space="preserve"> по основаниям, предусмотренным Гражданским кодексом Российской Федерации для одностороннего отказа от исполнения отдельных видов обязательств.</w:t>
      </w:r>
    </w:p>
    <w:p w:rsidR="00AA7068" w:rsidRPr="002F557B" w:rsidRDefault="00AA7068" w:rsidP="00AA7068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57B">
        <w:rPr>
          <w:rFonts w:ascii="Times New Roman" w:hAnsi="Times New Roman" w:cs="Times New Roman"/>
          <w:sz w:val="24"/>
          <w:szCs w:val="24"/>
        </w:rPr>
        <w:t>1</w:t>
      </w:r>
      <w:r w:rsidR="00F37D73" w:rsidRPr="002F557B">
        <w:rPr>
          <w:rFonts w:ascii="Times New Roman" w:hAnsi="Times New Roman" w:cs="Times New Roman"/>
          <w:sz w:val="24"/>
          <w:szCs w:val="24"/>
        </w:rPr>
        <w:t>2</w:t>
      </w:r>
      <w:r w:rsidRPr="002F557B">
        <w:rPr>
          <w:rFonts w:ascii="Times New Roman" w:hAnsi="Times New Roman" w:cs="Times New Roman"/>
          <w:sz w:val="24"/>
          <w:szCs w:val="24"/>
        </w:rPr>
        <w:t>.</w:t>
      </w:r>
      <w:r w:rsidR="00104324" w:rsidRPr="002F557B">
        <w:rPr>
          <w:rFonts w:ascii="Times New Roman" w:hAnsi="Times New Roman" w:cs="Times New Roman"/>
          <w:sz w:val="24"/>
          <w:szCs w:val="24"/>
        </w:rPr>
        <w:t>5</w:t>
      </w:r>
      <w:r w:rsidRPr="002F557B">
        <w:rPr>
          <w:rFonts w:ascii="Times New Roman" w:hAnsi="Times New Roman" w:cs="Times New Roman"/>
          <w:sz w:val="24"/>
          <w:szCs w:val="24"/>
        </w:rPr>
        <w:t xml:space="preserve">. </w:t>
      </w:r>
      <w:r w:rsidR="00B66DFE" w:rsidRPr="002F557B">
        <w:rPr>
          <w:rFonts w:ascii="Times New Roman" w:hAnsi="Times New Roman" w:cs="Times New Roman"/>
          <w:sz w:val="24"/>
          <w:szCs w:val="24"/>
        </w:rPr>
        <w:t>Изменение и (или) р</w:t>
      </w:r>
      <w:r w:rsidRPr="002F557B">
        <w:rPr>
          <w:rFonts w:ascii="Times New Roman" w:hAnsi="Times New Roman" w:cs="Times New Roman"/>
          <w:sz w:val="24"/>
          <w:szCs w:val="24"/>
        </w:rPr>
        <w:t xml:space="preserve">асторжение </w:t>
      </w:r>
      <w:r w:rsidR="00C506F8">
        <w:rPr>
          <w:rFonts w:ascii="Times New Roman" w:hAnsi="Times New Roman" w:cs="Times New Roman"/>
          <w:sz w:val="24"/>
          <w:szCs w:val="24"/>
        </w:rPr>
        <w:t>Контракта</w:t>
      </w:r>
      <w:r w:rsidRPr="002F557B">
        <w:rPr>
          <w:rFonts w:ascii="Times New Roman" w:hAnsi="Times New Roman" w:cs="Times New Roman"/>
          <w:sz w:val="24"/>
          <w:szCs w:val="24"/>
        </w:rPr>
        <w:t xml:space="preserve"> </w:t>
      </w:r>
      <w:r w:rsidR="00B66DFE" w:rsidRPr="002F557B">
        <w:rPr>
          <w:rFonts w:ascii="Times New Roman" w:hAnsi="Times New Roman" w:cs="Times New Roman"/>
          <w:sz w:val="24"/>
          <w:szCs w:val="24"/>
        </w:rPr>
        <w:t>осуще</w:t>
      </w:r>
      <w:r w:rsidRPr="002F557B">
        <w:rPr>
          <w:rFonts w:ascii="Times New Roman" w:hAnsi="Times New Roman" w:cs="Times New Roman"/>
          <w:sz w:val="24"/>
          <w:szCs w:val="24"/>
        </w:rPr>
        <w:t xml:space="preserve">ствляется </w:t>
      </w:r>
      <w:r w:rsidR="0078752D" w:rsidRPr="002F557B">
        <w:rPr>
          <w:rFonts w:ascii="Times New Roman" w:hAnsi="Times New Roman" w:cs="Times New Roman"/>
          <w:sz w:val="24"/>
          <w:szCs w:val="24"/>
        </w:rPr>
        <w:t xml:space="preserve">в порядке, </w:t>
      </w:r>
      <w:r w:rsidR="00B66DFE" w:rsidRPr="002F557B">
        <w:rPr>
          <w:rFonts w:ascii="Times New Roman" w:hAnsi="Times New Roman" w:cs="Times New Roman"/>
          <w:sz w:val="24"/>
          <w:szCs w:val="24"/>
        </w:rPr>
        <w:t xml:space="preserve">сроки, случаях и на условиях, </w:t>
      </w:r>
      <w:r w:rsidR="0078752D" w:rsidRPr="002F557B">
        <w:rPr>
          <w:rFonts w:ascii="Times New Roman" w:hAnsi="Times New Roman" w:cs="Times New Roman"/>
          <w:sz w:val="24"/>
          <w:szCs w:val="24"/>
        </w:rPr>
        <w:t>установленн</w:t>
      </w:r>
      <w:r w:rsidR="00B66DFE" w:rsidRPr="002F557B">
        <w:rPr>
          <w:rFonts w:ascii="Times New Roman" w:hAnsi="Times New Roman" w:cs="Times New Roman"/>
          <w:sz w:val="24"/>
          <w:szCs w:val="24"/>
        </w:rPr>
        <w:t>ых</w:t>
      </w:r>
      <w:r w:rsidR="0078752D" w:rsidRPr="002F557B">
        <w:rPr>
          <w:rFonts w:ascii="Times New Roman" w:hAnsi="Times New Roman" w:cs="Times New Roman"/>
          <w:sz w:val="24"/>
          <w:szCs w:val="24"/>
        </w:rPr>
        <w:t xml:space="preserve"> стать</w:t>
      </w:r>
      <w:r w:rsidR="008A414B" w:rsidRPr="002F557B">
        <w:rPr>
          <w:rFonts w:ascii="Times New Roman" w:hAnsi="Times New Roman" w:cs="Times New Roman"/>
          <w:sz w:val="24"/>
          <w:szCs w:val="24"/>
        </w:rPr>
        <w:t>ями 34,</w:t>
      </w:r>
      <w:r w:rsidR="008600F8" w:rsidRPr="002F557B">
        <w:rPr>
          <w:rFonts w:ascii="Times New Roman" w:hAnsi="Times New Roman" w:cs="Times New Roman"/>
          <w:sz w:val="24"/>
          <w:szCs w:val="24"/>
        </w:rPr>
        <w:t xml:space="preserve"> </w:t>
      </w:r>
      <w:r w:rsidR="00BA5DD3" w:rsidRPr="002F557B">
        <w:rPr>
          <w:rFonts w:ascii="Times New Roman" w:hAnsi="Times New Roman" w:cs="Times New Roman"/>
          <w:sz w:val="24"/>
          <w:szCs w:val="24"/>
        </w:rPr>
        <w:t>94 -</w:t>
      </w:r>
      <w:r w:rsidR="008A414B" w:rsidRPr="002F557B">
        <w:rPr>
          <w:rFonts w:ascii="Times New Roman" w:hAnsi="Times New Roman" w:cs="Times New Roman"/>
          <w:sz w:val="24"/>
          <w:szCs w:val="24"/>
        </w:rPr>
        <w:t xml:space="preserve"> 96</w:t>
      </w:r>
      <w:r w:rsidRPr="002F557B">
        <w:rPr>
          <w:rFonts w:ascii="Times New Roman" w:hAnsi="Times New Roman" w:cs="Times New Roman"/>
          <w:sz w:val="24"/>
          <w:szCs w:val="24"/>
        </w:rPr>
        <w:t xml:space="preserve"> Федерального закона № 44-ФЗ.</w:t>
      </w:r>
    </w:p>
    <w:p w:rsidR="00D350DA" w:rsidRPr="00F063F5" w:rsidRDefault="00D350DA" w:rsidP="00D350D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063F5">
        <w:rPr>
          <w:rFonts w:ascii="Times New Roman" w:hAnsi="Times New Roman" w:cs="Times New Roman"/>
          <w:i/>
          <w:sz w:val="24"/>
          <w:szCs w:val="24"/>
        </w:rPr>
        <w:lastRenderedPageBreak/>
        <w:t>1</w:t>
      </w:r>
      <w:r w:rsidR="00F37D73" w:rsidRPr="00F063F5">
        <w:rPr>
          <w:rFonts w:ascii="Times New Roman" w:hAnsi="Times New Roman" w:cs="Times New Roman"/>
          <w:i/>
          <w:sz w:val="24"/>
          <w:szCs w:val="24"/>
        </w:rPr>
        <w:t>2</w:t>
      </w:r>
      <w:r w:rsidRPr="00F063F5">
        <w:rPr>
          <w:rFonts w:ascii="Times New Roman" w:hAnsi="Times New Roman" w:cs="Times New Roman"/>
          <w:i/>
          <w:sz w:val="24"/>
          <w:szCs w:val="24"/>
        </w:rPr>
        <w:t>.</w:t>
      </w:r>
      <w:r w:rsidR="00D540E8" w:rsidRPr="00F063F5">
        <w:rPr>
          <w:rFonts w:ascii="Times New Roman" w:hAnsi="Times New Roman" w:cs="Times New Roman"/>
          <w:i/>
          <w:sz w:val="24"/>
          <w:szCs w:val="24"/>
        </w:rPr>
        <w:t>6</w:t>
      </w:r>
      <w:r w:rsidRPr="00F063F5">
        <w:rPr>
          <w:rFonts w:ascii="Times New Roman" w:hAnsi="Times New Roman" w:cs="Times New Roman"/>
          <w:i/>
          <w:sz w:val="24"/>
          <w:szCs w:val="24"/>
        </w:rPr>
        <w:t>.</w:t>
      </w:r>
      <w:r w:rsidR="005F0170" w:rsidRPr="00F063F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063F5">
        <w:rPr>
          <w:rFonts w:ascii="Times New Roman" w:hAnsi="Times New Roman" w:cs="Times New Roman"/>
          <w:i/>
          <w:iCs/>
          <w:sz w:val="24"/>
          <w:szCs w:val="24"/>
        </w:rPr>
        <w:t xml:space="preserve">Стороны предусмотрели, что изменение существенных условий </w:t>
      </w:r>
      <w:r w:rsidR="00C506F8" w:rsidRPr="00F063F5">
        <w:rPr>
          <w:rFonts w:ascii="Times New Roman" w:hAnsi="Times New Roman" w:cs="Times New Roman"/>
          <w:i/>
          <w:iCs/>
          <w:sz w:val="24"/>
          <w:szCs w:val="24"/>
        </w:rPr>
        <w:t>Контракта</w:t>
      </w:r>
      <w:r w:rsidRPr="00F063F5">
        <w:rPr>
          <w:rFonts w:ascii="Times New Roman" w:hAnsi="Times New Roman" w:cs="Times New Roman"/>
          <w:i/>
          <w:iCs/>
          <w:sz w:val="24"/>
          <w:szCs w:val="24"/>
        </w:rPr>
        <w:t xml:space="preserve"> при его исполнении не допускается, за исключением их изменения по соглашению Сторон в сл</w:t>
      </w:r>
      <w:r w:rsidRPr="00F063F5">
        <w:rPr>
          <w:rFonts w:ascii="Times New Roman" w:hAnsi="Times New Roman" w:cs="Times New Roman"/>
          <w:i/>
          <w:iCs/>
          <w:sz w:val="24"/>
          <w:szCs w:val="24"/>
        </w:rPr>
        <w:t>у</w:t>
      </w:r>
      <w:r w:rsidRPr="00F063F5">
        <w:rPr>
          <w:rFonts w:ascii="Times New Roman" w:hAnsi="Times New Roman" w:cs="Times New Roman"/>
          <w:i/>
          <w:iCs/>
          <w:sz w:val="24"/>
          <w:szCs w:val="24"/>
        </w:rPr>
        <w:t xml:space="preserve">чае, </w:t>
      </w:r>
      <w:r w:rsidRPr="00F063F5">
        <w:rPr>
          <w:rFonts w:ascii="Times New Roman" w:hAnsi="Times New Roman" w:cs="Times New Roman"/>
          <w:i/>
          <w:sz w:val="24"/>
          <w:szCs w:val="24"/>
        </w:rPr>
        <w:t>если по предложению Заказчика увеличивается предусмотренный контрактом объем товара не более чем на десять процентов или уменьшается предусмотренное контрактом количество товара не более чем на десять процентов.</w:t>
      </w:r>
    </w:p>
    <w:p w:rsidR="00D350DA" w:rsidRPr="00596A6B" w:rsidRDefault="00D350DA" w:rsidP="00D350DA">
      <w:pPr>
        <w:ind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E61F76">
        <w:rPr>
          <w:rFonts w:ascii="Times New Roman" w:hAnsi="Times New Roman" w:cs="Times New Roman"/>
          <w:snapToGrid w:val="0"/>
          <w:sz w:val="24"/>
          <w:szCs w:val="24"/>
        </w:rPr>
        <w:t>1</w:t>
      </w:r>
      <w:r w:rsidR="00F37D73" w:rsidRPr="00E61F76">
        <w:rPr>
          <w:rFonts w:ascii="Times New Roman" w:hAnsi="Times New Roman" w:cs="Times New Roman"/>
          <w:snapToGrid w:val="0"/>
          <w:sz w:val="24"/>
          <w:szCs w:val="24"/>
        </w:rPr>
        <w:t>2</w:t>
      </w:r>
      <w:r w:rsidRPr="00E61F76">
        <w:rPr>
          <w:rFonts w:ascii="Times New Roman" w:hAnsi="Times New Roman" w:cs="Times New Roman"/>
          <w:snapToGrid w:val="0"/>
          <w:sz w:val="24"/>
          <w:szCs w:val="24"/>
        </w:rPr>
        <w:t>.8.</w:t>
      </w:r>
      <w:r w:rsidRPr="002F557B">
        <w:rPr>
          <w:rFonts w:ascii="Times New Roman" w:hAnsi="Times New Roman" w:cs="Times New Roman"/>
          <w:snapToGrid w:val="0"/>
          <w:color w:val="FF0000"/>
          <w:sz w:val="24"/>
          <w:szCs w:val="24"/>
        </w:rPr>
        <w:t xml:space="preserve"> </w:t>
      </w:r>
      <w:r w:rsidRPr="00596A6B">
        <w:rPr>
          <w:rFonts w:ascii="Times New Roman" w:hAnsi="Times New Roman" w:cs="Times New Roman"/>
          <w:snapToGrid w:val="0"/>
          <w:sz w:val="24"/>
          <w:szCs w:val="24"/>
        </w:rPr>
        <w:t xml:space="preserve">Стороны предусмотрели возможность изменения существенных условий </w:t>
      </w:r>
      <w:r w:rsidR="00C506F8">
        <w:rPr>
          <w:rFonts w:ascii="Times New Roman" w:hAnsi="Times New Roman" w:cs="Times New Roman"/>
          <w:snapToGrid w:val="0"/>
          <w:sz w:val="24"/>
          <w:szCs w:val="24"/>
        </w:rPr>
        <w:t>Ко</w:t>
      </w:r>
      <w:r w:rsidR="00C506F8">
        <w:rPr>
          <w:rFonts w:ascii="Times New Roman" w:hAnsi="Times New Roman" w:cs="Times New Roman"/>
          <w:snapToGrid w:val="0"/>
          <w:sz w:val="24"/>
          <w:szCs w:val="24"/>
        </w:rPr>
        <w:t>н</w:t>
      </w:r>
      <w:r w:rsidR="00C506F8">
        <w:rPr>
          <w:rFonts w:ascii="Times New Roman" w:hAnsi="Times New Roman" w:cs="Times New Roman"/>
          <w:snapToGrid w:val="0"/>
          <w:sz w:val="24"/>
          <w:szCs w:val="24"/>
        </w:rPr>
        <w:t>тракта</w:t>
      </w:r>
      <w:r w:rsidRPr="00596A6B">
        <w:rPr>
          <w:rFonts w:ascii="Times New Roman" w:hAnsi="Times New Roman" w:cs="Times New Roman"/>
          <w:snapToGrid w:val="0"/>
          <w:sz w:val="24"/>
          <w:szCs w:val="24"/>
        </w:rPr>
        <w:t xml:space="preserve"> при его исполнении согласно положениям </w:t>
      </w:r>
      <w:hyperlink r:id="rId16" w:history="1">
        <w:r w:rsidRPr="00596A6B">
          <w:rPr>
            <w:rFonts w:ascii="Times New Roman" w:hAnsi="Times New Roman" w:cs="Times New Roman"/>
            <w:snapToGrid w:val="0"/>
            <w:sz w:val="24"/>
            <w:szCs w:val="24"/>
          </w:rPr>
          <w:t>пункта 6 статьи 161</w:t>
        </w:r>
      </w:hyperlink>
      <w:r w:rsidRPr="00596A6B">
        <w:rPr>
          <w:rFonts w:ascii="Times New Roman" w:hAnsi="Times New Roman" w:cs="Times New Roman"/>
          <w:snapToGrid w:val="0"/>
          <w:sz w:val="24"/>
          <w:szCs w:val="24"/>
        </w:rPr>
        <w:t xml:space="preserve"> Бюджетного кодекса Российской Федерации при уменьшении ранее доведенных до Заказчика как получателя бюджетных средств лимитов бюджетных обязательств. При этом Заказчик в ходе исполн</w:t>
      </w:r>
      <w:r w:rsidRPr="00596A6B">
        <w:rPr>
          <w:rFonts w:ascii="Times New Roman" w:hAnsi="Times New Roman" w:cs="Times New Roman"/>
          <w:snapToGrid w:val="0"/>
          <w:sz w:val="24"/>
          <w:szCs w:val="24"/>
        </w:rPr>
        <w:t>е</w:t>
      </w:r>
      <w:r w:rsidRPr="00596A6B">
        <w:rPr>
          <w:rFonts w:ascii="Times New Roman" w:hAnsi="Times New Roman" w:cs="Times New Roman"/>
          <w:snapToGrid w:val="0"/>
          <w:sz w:val="24"/>
          <w:szCs w:val="24"/>
        </w:rPr>
        <w:t xml:space="preserve">ния </w:t>
      </w:r>
      <w:r w:rsidR="00C506F8">
        <w:rPr>
          <w:rFonts w:ascii="Times New Roman" w:hAnsi="Times New Roman" w:cs="Times New Roman"/>
          <w:snapToGrid w:val="0"/>
          <w:sz w:val="24"/>
          <w:szCs w:val="24"/>
        </w:rPr>
        <w:t>Контракта</w:t>
      </w:r>
      <w:r w:rsidRPr="00596A6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hyperlink r:id="rId17" w:history="1">
        <w:r w:rsidRPr="00596A6B">
          <w:rPr>
            <w:rFonts w:ascii="Times New Roman" w:hAnsi="Times New Roman" w:cs="Times New Roman"/>
            <w:snapToGrid w:val="0"/>
            <w:sz w:val="24"/>
            <w:szCs w:val="24"/>
          </w:rPr>
          <w:t>обеспечивает согласование</w:t>
        </w:r>
      </w:hyperlink>
      <w:r w:rsidRPr="00596A6B">
        <w:rPr>
          <w:rFonts w:ascii="Times New Roman" w:hAnsi="Times New Roman" w:cs="Times New Roman"/>
          <w:snapToGrid w:val="0"/>
          <w:sz w:val="24"/>
          <w:szCs w:val="24"/>
        </w:rPr>
        <w:t xml:space="preserve"> новых условий </w:t>
      </w:r>
      <w:r w:rsidR="00C506F8">
        <w:rPr>
          <w:rFonts w:ascii="Times New Roman" w:hAnsi="Times New Roman" w:cs="Times New Roman"/>
          <w:snapToGrid w:val="0"/>
          <w:sz w:val="24"/>
          <w:szCs w:val="24"/>
        </w:rPr>
        <w:t>Контракта</w:t>
      </w:r>
      <w:r w:rsidRPr="00596A6B">
        <w:rPr>
          <w:rFonts w:ascii="Times New Roman" w:hAnsi="Times New Roman" w:cs="Times New Roman"/>
          <w:snapToGrid w:val="0"/>
          <w:sz w:val="24"/>
          <w:szCs w:val="24"/>
        </w:rPr>
        <w:t xml:space="preserve">, в том числе цены и (или) сроков исполнения </w:t>
      </w:r>
      <w:r w:rsidR="00C506F8">
        <w:rPr>
          <w:rFonts w:ascii="Times New Roman" w:hAnsi="Times New Roman" w:cs="Times New Roman"/>
          <w:snapToGrid w:val="0"/>
          <w:sz w:val="24"/>
          <w:szCs w:val="24"/>
        </w:rPr>
        <w:t>Контракта</w:t>
      </w:r>
      <w:r w:rsidRPr="00596A6B">
        <w:rPr>
          <w:rFonts w:ascii="Times New Roman" w:hAnsi="Times New Roman" w:cs="Times New Roman"/>
          <w:snapToGrid w:val="0"/>
          <w:sz w:val="24"/>
          <w:szCs w:val="24"/>
        </w:rPr>
        <w:t xml:space="preserve"> и (или) объёма товара, предусмотренного контрактом.</w:t>
      </w:r>
    </w:p>
    <w:p w:rsidR="00D350DA" w:rsidRPr="00596A6B" w:rsidRDefault="00D350DA" w:rsidP="00D350D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A6B">
        <w:rPr>
          <w:rFonts w:ascii="Times New Roman" w:hAnsi="Times New Roman" w:cs="Times New Roman"/>
          <w:sz w:val="24"/>
          <w:szCs w:val="24"/>
        </w:rPr>
        <w:t xml:space="preserve">В этом случае сокращение объёма товара при уменьшении цены </w:t>
      </w:r>
      <w:r w:rsidR="00C506F8">
        <w:rPr>
          <w:rFonts w:ascii="Times New Roman" w:hAnsi="Times New Roman" w:cs="Times New Roman"/>
          <w:sz w:val="24"/>
          <w:szCs w:val="24"/>
        </w:rPr>
        <w:t>Контракта</w:t>
      </w:r>
      <w:r w:rsidRPr="00596A6B">
        <w:rPr>
          <w:rFonts w:ascii="Times New Roman" w:hAnsi="Times New Roman" w:cs="Times New Roman"/>
          <w:sz w:val="24"/>
          <w:szCs w:val="24"/>
        </w:rPr>
        <w:t xml:space="preserve"> осущест</w:t>
      </w:r>
      <w:r w:rsidRPr="00596A6B">
        <w:rPr>
          <w:rFonts w:ascii="Times New Roman" w:hAnsi="Times New Roman" w:cs="Times New Roman"/>
          <w:sz w:val="24"/>
          <w:szCs w:val="24"/>
        </w:rPr>
        <w:t>в</w:t>
      </w:r>
      <w:r w:rsidRPr="00596A6B">
        <w:rPr>
          <w:rFonts w:ascii="Times New Roman" w:hAnsi="Times New Roman" w:cs="Times New Roman"/>
          <w:sz w:val="24"/>
          <w:szCs w:val="24"/>
        </w:rPr>
        <w:t xml:space="preserve">ляется в соответствии с </w:t>
      </w:r>
      <w:hyperlink r:id="rId18" w:history="1">
        <w:r w:rsidRPr="00596A6B">
          <w:rPr>
            <w:rFonts w:ascii="Times New Roman" w:hAnsi="Times New Roman" w:cs="Times New Roman"/>
            <w:sz w:val="24"/>
            <w:szCs w:val="24"/>
          </w:rPr>
          <w:t>методикой</w:t>
        </w:r>
      </w:hyperlink>
      <w:r w:rsidRPr="00596A6B">
        <w:rPr>
          <w:rFonts w:ascii="Times New Roman" w:hAnsi="Times New Roman" w:cs="Times New Roman"/>
          <w:sz w:val="24"/>
          <w:szCs w:val="24"/>
        </w:rPr>
        <w:t>, утвержденной Правительством Российской Федерации.</w:t>
      </w:r>
    </w:p>
    <w:p w:rsidR="00596A6B" w:rsidRPr="00596A6B" w:rsidRDefault="00596A6B" w:rsidP="00596A6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596A6B">
        <w:rPr>
          <w:rFonts w:ascii="Times New Roman" w:hAnsi="Times New Roman" w:cs="Times New Roman"/>
          <w:sz w:val="24"/>
          <w:szCs w:val="24"/>
        </w:rPr>
        <w:t>Изменение по соглашению Сторон размера и (или) сроков оплаты и (или) объема Т</w:t>
      </w:r>
      <w:r w:rsidRPr="00596A6B">
        <w:rPr>
          <w:rFonts w:ascii="Times New Roman" w:hAnsi="Times New Roman" w:cs="Times New Roman"/>
          <w:sz w:val="24"/>
          <w:szCs w:val="24"/>
        </w:rPr>
        <w:t>о</w:t>
      </w:r>
      <w:r w:rsidRPr="00596A6B">
        <w:rPr>
          <w:rFonts w:ascii="Times New Roman" w:hAnsi="Times New Roman" w:cs="Times New Roman"/>
          <w:sz w:val="24"/>
          <w:szCs w:val="24"/>
        </w:rPr>
        <w:t>вара, подлежащего оплате за счет субсидий, указанных в пункте 1 статьи 78.1 Бюджетного кодекса Российской Федерации, возможны в случае уменьшения в соответствии с Бюдже</w:t>
      </w:r>
      <w:r w:rsidRPr="00596A6B">
        <w:rPr>
          <w:rFonts w:ascii="Times New Roman" w:hAnsi="Times New Roman" w:cs="Times New Roman"/>
          <w:sz w:val="24"/>
          <w:szCs w:val="24"/>
        </w:rPr>
        <w:t>т</w:t>
      </w:r>
      <w:r w:rsidRPr="00596A6B">
        <w:rPr>
          <w:rFonts w:ascii="Times New Roman" w:hAnsi="Times New Roman" w:cs="Times New Roman"/>
          <w:sz w:val="24"/>
          <w:szCs w:val="24"/>
        </w:rPr>
        <w:t xml:space="preserve">ным кодексом Российской Федерации получателю бюджетных средств, предоставляющему субсидии, ранее доведенных в установленном порядке лимитов бюджетных обязательств на предоставление субсидии. </w:t>
      </w:r>
    </w:p>
    <w:p w:rsidR="00AD005B" w:rsidRDefault="00AA7068" w:rsidP="00AD005B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57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F37D73" w:rsidRPr="002F557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2F557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B48A8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2F55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AD005B" w:rsidRPr="002F557B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всем, что не предусмотрено настоящим контрактом, Стороны руководств</w:t>
      </w:r>
      <w:r w:rsidR="00AD005B" w:rsidRPr="002F557B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AD005B" w:rsidRPr="002F557B">
        <w:rPr>
          <w:rFonts w:ascii="Times New Roman" w:eastAsia="Times New Roman" w:hAnsi="Times New Roman" w:cs="Times New Roman"/>
          <w:sz w:val="24"/>
          <w:szCs w:val="24"/>
          <w:lang w:eastAsia="ru-RU"/>
        </w:rPr>
        <w:t>ются действующим законодательством Российской Федерации.</w:t>
      </w:r>
    </w:p>
    <w:p w:rsidR="00A1738A" w:rsidRPr="002F557B" w:rsidRDefault="00A1738A" w:rsidP="00AD005B">
      <w:pPr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D005B" w:rsidRPr="002F557B" w:rsidRDefault="00AD005B" w:rsidP="00AD005B">
      <w:pPr>
        <w:tabs>
          <w:tab w:val="left" w:pos="2127"/>
        </w:tabs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55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F37D73" w:rsidRPr="002F55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2F55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ПРОЧИЕ УСЛОВИЯ</w:t>
      </w:r>
    </w:p>
    <w:p w:rsidR="00AD005B" w:rsidRPr="002F557B" w:rsidRDefault="00AD005B" w:rsidP="00AD005B">
      <w:pPr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D005B" w:rsidRPr="002F557B" w:rsidRDefault="00AD005B" w:rsidP="00AD005B">
      <w:pPr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2F557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1</w:t>
      </w:r>
      <w:r w:rsidR="00F37D73" w:rsidRPr="002F557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3</w:t>
      </w:r>
      <w:r w:rsidRPr="002F557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.1. При исполнении настоящего </w:t>
      </w:r>
      <w:r w:rsidR="00C506F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Контракта</w:t>
      </w:r>
      <w:r w:rsidRPr="002F557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не допускается перемена </w:t>
      </w:r>
      <w:r w:rsidR="00F61606" w:rsidRPr="002F557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Поставщика</w:t>
      </w:r>
      <w:r w:rsidRPr="002F557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, за исключением случая, когда новый </w:t>
      </w:r>
      <w:r w:rsidR="003F7F88" w:rsidRPr="002F557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Поставщик</w:t>
      </w:r>
      <w:r w:rsidRPr="002F557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является правопреемником </w:t>
      </w:r>
      <w:r w:rsidR="00F61606" w:rsidRPr="002F557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Поставщика</w:t>
      </w:r>
      <w:r w:rsidRPr="002F557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по контракту вследствие реорганизации юридического лица в форме преобразования, слияния или присоединения.</w:t>
      </w:r>
    </w:p>
    <w:p w:rsidR="00AD005B" w:rsidRPr="002F557B" w:rsidRDefault="00AD005B" w:rsidP="00AD005B">
      <w:pPr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2F557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1</w:t>
      </w:r>
      <w:r w:rsidR="00F37D73" w:rsidRPr="002F557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3</w:t>
      </w:r>
      <w:r w:rsidRPr="002F557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.2. В случае перемены </w:t>
      </w:r>
      <w:r w:rsidR="00B26691" w:rsidRPr="002F557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З</w:t>
      </w:r>
      <w:r w:rsidRPr="002F557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аказчика по контракту права и обязанности </w:t>
      </w:r>
      <w:r w:rsidR="00B26691" w:rsidRPr="002F557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З</w:t>
      </w:r>
      <w:r w:rsidR="00F61606" w:rsidRPr="002F557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аказчика по настоящему конт</w:t>
      </w:r>
      <w:r w:rsidRPr="002F557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ракту переходят к новому </w:t>
      </w:r>
      <w:r w:rsidR="00B26691" w:rsidRPr="002F557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З</w:t>
      </w:r>
      <w:r w:rsidRPr="002F557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аказчику в том же объеме и на тех же условиях.</w:t>
      </w:r>
    </w:p>
    <w:p w:rsidR="003B51EB" w:rsidRDefault="003B51EB" w:rsidP="003B51E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704AD6">
        <w:rPr>
          <w:rFonts w:ascii="Times New Roman" w:hAnsi="Times New Roman"/>
          <w:sz w:val="24"/>
          <w:szCs w:val="24"/>
        </w:rPr>
        <w:t>Контракт составлен</w:t>
      </w:r>
      <w:r>
        <w:rPr>
          <w:rFonts w:ascii="Times New Roman" w:hAnsi="Times New Roman"/>
          <w:sz w:val="24"/>
          <w:szCs w:val="24"/>
        </w:rPr>
        <w:t xml:space="preserve"> в форме электронного документа и</w:t>
      </w:r>
      <w:r w:rsidRPr="00704AD6">
        <w:rPr>
          <w:rFonts w:ascii="Times New Roman" w:hAnsi="Times New Roman"/>
          <w:sz w:val="24"/>
          <w:szCs w:val="24"/>
        </w:rPr>
        <w:t xml:space="preserve"> подписан усиленными эле</w:t>
      </w:r>
      <w:r w:rsidRPr="00704AD6">
        <w:rPr>
          <w:rFonts w:ascii="Times New Roman" w:hAnsi="Times New Roman"/>
          <w:sz w:val="24"/>
          <w:szCs w:val="24"/>
        </w:rPr>
        <w:t>к</w:t>
      </w:r>
      <w:r w:rsidRPr="00704AD6">
        <w:rPr>
          <w:rFonts w:ascii="Times New Roman" w:hAnsi="Times New Roman"/>
          <w:sz w:val="24"/>
          <w:szCs w:val="24"/>
        </w:rPr>
        <w:t>тронными подписями Сторон.</w:t>
      </w:r>
    </w:p>
    <w:p w:rsidR="00B26691" w:rsidRPr="002F557B" w:rsidRDefault="00B26691" w:rsidP="00AD005B">
      <w:pPr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AD005B" w:rsidRPr="002F557B" w:rsidRDefault="00AD005B" w:rsidP="00AD005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55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B63692" w:rsidRPr="002F55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2F55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МЕСТА НАХОЖДЕНИЯ</w:t>
      </w:r>
      <w:r w:rsidR="009815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</w:t>
      </w:r>
      <w:r w:rsidRPr="002F55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БАНКОВСКИЕ РЕКВИЗИТЫ</w:t>
      </w:r>
      <w:r w:rsidR="00A4593A" w:rsidRPr="002F55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F55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СТОРОН</w:t>
      </w:r>
    </w:p>
    <w:p w:rsidR="00AD005B" w:rsidRPr="002F557B" w:rsidRDefault="00AD005B" w:rsidP="00AD005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4678"/>
        <w:gridCol w:w="4961"/>
      </w:tblGrid>
      <w:tr w:rsidR="00AD005B" w:rsidRPr="002F557B" w:rsidTr="00A4593A">
        <w:trPr>
          <w:trHeight w:val="2542"/>
        </w:trPr>
        <w:tc>
          <w:tcPr>
            <w:tcW w:w="4678" w:type="dxa"/>
          </w:tcPr>
          <w:p w:rsidR="00AD005B" w:rsidRPr="002F557B" w:rsidRDefault="007041ED" w:rsidP="003C0753">
            <w:pPr>
              <w:ind w:left="6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AD005B" w:rsidRPr="002F5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аказчик</w:t>
            </w:r>
            <w:r w:rsidR="003C0753" w:rsidRPr="002F5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0453DA" w:rsidRDefault="00973D44" w:rsidP="000453DA">
            <w:pPr>
              <w:suppressAutoHyphens/>
              <w:spacing w:line="10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 xml:space="preserve">Администрация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>Новоивановского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 xml:space="preserve"> сельского </w:t>
            </w:r>
          </w:p>
          <w:p w:rsidR="00973D44" w:rsidRPr="000453DA" w:rsidRDefault="00973D44" w:rsidP="000453DA">
            <w:pPr>
              <w:suppressAutoHyphens/>
              <w:spacing w:line="100" w:lineRule="atLeast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>поселения Новопокровского района</w:t>
            </w:r>
          </w:p>
          <w:p w:rsidR="000453DA" w:rsidRPr="000453DA" w:rsidRDefault="000453DA" w:rsidP="000453DA">
            <w:pPr>
              <w:suppressAutoHyphens/>
              <w:snapToGrid w:val="0"/>
              <w:spacing w:line="276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0453D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Юридический адрес: 35302</w:t>
            </w:r>
            <w:r w:rsidR="00973D4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</w:t>
            </w:r>
            <w:r w:rsidRPr="000453D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, Россия, Краснодарский край, Новопокровский район, </w:t>
            </w:r>
            <w:proofErr w:type="spellStart"/>
            <w:r w:rsidR="00973D4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ст-ца</w:t>
            </w:r>
            <w:proofErr w:type="spellEnd"/>
            <w:r w:rsidR="00973D4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="00973D4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Новоивановская</w:t>
            </w:r>
            <w:proofErr w:type="spellEnd"/>
            <w:r w:rsidRPr="000453D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, </w:t>
            </w:r>
            <w:r w:rsidR="00973D4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ул. Красная</w:t>
            </w:r>
            <w:r w:rsidRPr="000453D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, </w:t>
            </w:r>
            <w:r w:rsidR="00973D4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89</w:t>
            </w:r>
          </w:p>
          <w:p w:rsidR="000453DA" w:rsidRPr="000453DA" w:rsidRDefault="000453DA" w:rsidP="000453DA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0453D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Фактический адрес: </w:t>
            </w:r>
            <w:r w:rsidR="00973D44" w:rsidRPr="000453D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35302</w:t>
            </w:r>
            <w:r w:rsidR="00973D4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</w:t>
            </w:r>
            <w:r w:rsidR="00973D44" w:rsidRPr="000453D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, Россия, Краснодарский край, Новопокровский район, </w:t>
            </w:r>
            <w:proofErr w:type="spellStart"/>
            <w:r w:rsidR="00973D4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ст-ца</w:t>
            </w:r>
            <w:proofErr w:type="spellEnd"/>
            <w:r w:rsidR="00973D4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="00973D4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Новоивановская</w:t>
            </w:r>
            <w:proofErr w:type="spellEnd"/>
            <w:r w:rsidR="00973D44" w:rsidRPr="000453D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, </w:t>
            </w:r>
            <w:r w:rsidR="00973D4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ул.Школьная</w:t>
            </w:r>
            <w:r w:rsidR="00973D44" w:rsidRPr="000453D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, </w:t>
            </w:r>
            <w:r w:rsidR="00973D4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58 «а»</w:t>
            </w:r>
          </w:p>
          <w:p w:rsidR="000453DA" w:rsidRPr="000453DA" w:rsidRDefault="000453DA" w:rsidP="000453DA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0453D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Телефон: 8 (86149) 3</w:t>
            </w:r>
            <w:r w:rsidR="00973D4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8243</w:t>
            </w:r>
          </w:p>
          <w:p w:rsidR="000453DA" w:rsidRPr="000453DA" w:rsidRDefault="000453DA" w:rsidP="000453DA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0453D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ИНН 234401</w:t>
            </w:r>
            <w:r w:rsidR="00973D4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3900</w:t>
            </w:r>
          </w:p>
          <w:p w:rsidR="000453DA" w:rsidRPr="000453DA" w:rsidRDefault="000453DA" w:rsidP="000453DA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0453D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КПП 234401001</w:t>
            </w:r>
          </w:p>
          <w:p w:rsidR="000453DA" w:rsidRPr="000453DA" w:rsidRDefault="000453DA" w:rsidP="000453DA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0453D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Банк получателя: </w:t>
            </w:r>
            <w:r w:rsidRPr="000453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>Южное ГУ Банка России//УФК по Краснодарскому краю г.Краснодар</w:t>
            </w:r>
            <w:r w:rsidRPr="000453D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</w:t>
            </w:r>
          </w:p>
          <w:p w:rsidR="000453DA" w:rsidRPr="000453DA" w:rsidRDefault="00973D44" w:rsidP="000453DA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р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/с 03231643036354161800</w:t>
            </w:r>
          </w:p>
          <w:p w:rsidR="000453DA" w:rsidRPr="000453DA" w:rsidRDefault="00973D44" w:rsidP="000453DA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к/с 40102810945370000010</w:t>
            </w:r>
          </w:p>
          <w:p w:rsidR="00AD005B" w:rsidRDefault="000453DA" w:rsidP="000453D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0453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 xml:space="preserve">БИК </w:t>
            </w:r>
            <w:r w:rsidR="00973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>010349101</w:t>
            </w:r>
          </w:p>
          <w:p w:rsidR="000453DA" w:rsidRDefault="000453DA" w:rsidP="000453D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  <w:p w:rsidR="00973D44" w:rsidRDefault="00973D44" w:rsidP="000453D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 xml:space="preserve">Глава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>Новоивановского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 xml:space="preserve"> </w:t>
            </w:r>
          </w:p>
          <w:p w:rsidR="00973D44" w:rsidRDefault="00973D44" w:rsidP="000453D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lastRenderedPageBreak/>
              <w:t>сельского поселения</w:t>
            </w:r>
          </w:p>
          <w:p w:rsidR="000453DA" w:rsidRPr="002F557B" w:rsidRDefault="00973D44" w:rsidP="000453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>________________В.А.Абеленцев</w:t>
            </w:r>
            <w:proofErr w:type="spellEnd"/>
            <w:r w:rsidR="000453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 xml:space="preserve">          </w:t>
            </w:r>
          </w:p>
        </w:tc>
        <w:tc>
          <w:tcPr>
            <w:tcW w:w="4961" w:type="dxa"/>
          </w:tcPr>
          <w:p w:rsidR="00AD005B" w:rsidRPr="002F557B" w:rsidRDefault="00AD005B" w:rsidP="003C0753">
            <w:pPr>
              <w:keepNext/>
              <w:ind w:left="459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F55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П</w:t>
            </w:r>
            <w:r w:rsidR="003C0753" w:rsidRPr="002F55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оставщик:</w:t>
            </w:r>
          </w:p>
          <w:p w:rsidR="00322B0C" w:rsidRPr="001D35F6" w:rsidRDefault="00322B0C" w:rsidP="00322B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5F6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Индивидуальный предприниматель </w:t>
            </w:r>
          </w:p>
          <w:p w:rsidR="00322B0C" w:rsidRPr="001D35F6" w:rsidRDefault="00322B0C" w:rsidP="00322B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D35F6">
              <w:rPr>
                <w:rFonts w:ascii="Times New Roman" w:hAnsi="Times New Roman" w:cs="Times New Roman"/>
                <w:sz w:val="24"/>
                <w:szCs w:val="24"/>
              </w:rPr>
              <w:t>Юреня</w:t>
            </w:r>
            <w:proofErr w:type="spellEnd"/>
            <w:r w:rsidRPr="001D35F6">
              <w:rPr>
                <w:rFonts w:ascii="Times New Roman" w:hAnsi="Times New Roman" w:cs="Times New Roman"/>
                <w:sz w:val="24"/>
                <w:szCs w:val="24"/>
              </w:rPr>
              <w:t xml:space="preserve"> Георгий Алексеевич</w:t>
            </w:r>
          </w:p>
          <w:p w:rsidR="00322B0C" w:rsidRPr="001D35F6" w:rsidRDefault="00322B0C" w:rsidP="00322B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5F6">
              <w:rPr>
                <w:rFonts w:ascii="Times New Roman" w:hAnsi="Times New Roman" w:cs="Times New Roman"/>
                <w:sz w:val="24"/>
                <w:szCs w:val="24"/>
              </w:rPr>
              <w:t>ИНН 234400666421</w:t>
            </w:r>
          </w:p>
          <w:p w:rsidR="00322B0C" w:rsidRPr="001D35F6" w:rsidRDefault="00322B0C" w:rsidP="00322B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5F6">
              <w:rPr>
                <w:rFonts w:ascii="Times New Roman" w:hAnsi="Times New Roman" w:cs="Times New Roman"/>
                <w:sz w:val="24"/>
                <w:szCs w:val="24"/>
              </w:rPr>
              <w:t>Юридический адрес:</w:t>
            </w:r>
          </w:p>
          <w:p w:rsidR="00322B0C" w:rsidRPr="001D35F6" w:rsidRDefault="00322B0C" w:rsidP="00322B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5F6">
              <w:rPr>
                <w:rFonts w:ascii="Times New Roman" w:hAnsi="Times New Roman" w:cs="Times New Roman"/>
                <w:sz w:val="24"/>
                <w:szCs w:val="24"/>
              </w:rPr>
              <w:t xml:space="preserve">353020, Краснодарский край, </w:t>
            </w:r>
          </w:p>
          <w:p w:rsidR="00322B0C" w:rsidRPr="001D35F6" w:rsidRDefault="00322B0C" w:rsidP="00322B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5F6">
              <w:rPr>
                <w:rFonts w:ascii="Times New Roman" w:hAnsi="Times New Roman" w:cs="Times New Roman"/>
                <w:sz w:val="24"/>
                <w:szCs w:val="24"/>
              </w:rPr>
              <w:t xml:space="preserve">Новопокровский район, </w:t>
            </w:r>
          </w:p>
          <w:p w:rsidR="00322B0C" w:rsidRPr="001D35F6" w:rsidRDefault="00322B0C" w:rsidP="00322B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5F6">
              <w:rPr>
                <w:rFonts w:ascii="Times New Roman" w:hAnsi="Times New Roman" w:cs="Times New Roman"/>
                <w:sz w:val="24"/>
                <w:szCs w:val="24"/>
              </w:rPr>
              <w:t xml:space="preserve">ул. Суворова 13, </w:t>
            </w:r>
          </w:p>
          <w:p w:rsidR="00322B0C" w:rsidRPr="001D35F6" w:rsidRDefault="00322B0C" w:rsidP="00322B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5F6">
              <w:rPr>
                <w:rFonts w:ascii="Times New Roman" w:hAnsi="Times New Roman" w:cs="Times New Roman"/>
                <w:sz w:val="24"/>
                <w:szCs w:val="24"/>
              </w:rPr>
              <w:t xml:space="preserve">Банковские реквизиты </w:t>
            </w:r>
          </w:p>
          <w:p w:rsidR="00322B0C" w:rsidRPr="001D35F6" w:rsidRDefault="00322B0C" w:rsidP="00322B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5F6">
              <w:rPr>
                <w:rFonts w:ascii="Times New Roman" w:hAnsi="Times New Roman" w:cs="Times New Roman"/>
                <w:sz w:val="24"/>
                <w:szCs w:val="24"/>
              </w:rPr>
              <w:t xml:space="preserve">РНКБ Банк (ПАО) г. Симферополь </w:t>
            </w:r>
          </w:p>
          <w:p w:rsidR="00322B0C" w:rsidRPr="001D35F6" w:rsidRDefault="00322B0C" w:rsidP="00322B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5F6">
              <w:rPr>
                <w:rFonts w:ascii="Times New Roman" w:hAnsi="Times New Roman" w:cs="Times New Roman"/>
                <w:sz w:val="24"/>
                <w:szCs w:val="24"/>
              </w:rPr>
              <w:t>Р/с 40802810843330000010</w:t>
            </w:r>
          </w:p>
          <w:p w:rsidR="00322B0C" w:rsidRPr="001D35F6" w:rsidRDefault="00322B0C" w:rsidP="00322B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5F6">
              <w:rPr>
                <w:rFonts w:ascii="Times New Roman" w:hAnsi="Times New Roman" w:cs="Times New Roman"/>
                <w:sz w:val="24"/>
                <w:szCs w:val="24"/>
              </w:rPr>
              <w:t>К/с 30101810335100000607</w:t>
            </w:r>
          </w:p>
          <w:p w:rsidR="00322B0C" w:rsidRPr="001D35F6" w:rsidRDefault="00322B0C" w:rsidP="00322B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5F6">
              <w:rPr>
                <w:rFonts w:ascii="Times New Roman" w:hAnsi="Times New Roman" w:cs="Times New Roman"/>
                <w:sz w:val="24"/>
                <w:szCs w:val="24"/>
              </w:rPr>
              <w:t>БИК 043510607</w:t>
            </w:r>
          </w:p>
          <w:p w:rsidR="00322B0C" w:rsidRPr="001D35F6" w:rsidRDefault="00322B0C" w:rsidP="00322B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5F6">
              <w:rPr>
                <w:rFonts w:ascii="Times New Roman" w:hAnsi="Times New Roman" w:cs="Times New Roman"/>
                <w:sz w:val="24"/>
                <w:szCs w:val="24"/>
              </w:rPr>
              <w:t>тел. (86149) 7-31-21</w:t>
            </w:r>
          </w:p>
          <w:p w:rsidR="00322B0C" w:rsidRPr="001D35F6" w:rsidRDefault="00322B0C" w:rsidP="00322B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5F6">
              <w:rPr>
                <w:rFonts w:ascii="Times New Roman" w:hAnsi="Times New Roman" w:cs="Times New Roman"/>
                <w:sz w:val="24"/>
                <w:szCs w:val="24"/>
              </w:rPr>
              <w:t>Индивидуальный предприниматель</w:t>
            </w:r>
          </w:p>
          <w:p w:rsidR="00322B0C" w:rsidRPr="001D35F6" w:rsidRDefault="00322B0C" w:rsidP="00322B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D35F6">
              <w:rPr>
                <w:rFonts w:ascii="Times New Roman" w:hAnsi="Times New Roman" w:cs="Times New Roman"/>
                <w:sz w:val="24"/>
                <w:szCs w:val="24"/>
              </w:rPr>
              <w:t>Юреня</w:t>
            </w:r>
            <w:proofErr w:type="spellEnd"/>
            <w:r w:rsidRPr="001D35F6">
              <w:rPr>
                <w:rFonts w:ascii="Times New Roman" w:hAnsi="Times New Roman" w:cs="Times New Roman"/>
                <w:sz w:val="24"/>
                <w:szCs w:val="24"/>
              </w:rPr>
              <w:t xml:space="preserve"> Георгий Алексеевич </w:t>
            </w:r>
          </w:p>
          <w:p w:rsidR="00322B0C" w:rsidRPr="001D35F6" w:rsidRDefault="00322B0C" w:rsidP="00322B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2B0C" w:rsidRPr="001D35F6" w:rsidRDefault="00322B0C" w:rsidP="00322B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005B" w:rsidRPr="002F557B" w:rsidRDefault="00322B0C" w:rsidP="00322B0C">
            <w:pPr>
              <w:ind w:left="4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5F6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________________________Г. А. </w:t>
            </w:r>
            <w:proofErr w:type="spellStart"/>
            <w:r w:rsidRPr="001D35F6">
              <w:rPr>
                <w:rFonts w:ascii="Times New Roman" w:hAnsi="Times New Roman" w:cs="Times New Roman"/>
                <w:sz w:val="24"/>
                <w:szCs w:val="24"/>
              </w:rPr>
              <w:t>Юреня</w:t>
            </w:r>
            <w:proofErr w:type="spellEnd"/>
          </w:p>
        </w:tc>
      </w:tr>
    </w:tbl>
    <w:p w:rsidR="00FC7E39" w:rsidRPr="002F557B" w:rsidRDefault="00FC7E39" w:rsidP="00D40CF1">
      <w:pPr>
        <w:rPr>
          <w:rFonts w:ascii="Times New Roman" w:hAnsi="Times New Roman" w:cs="Times New Roman"/>
          <w:sz w:val="24"/>
          <w:szCs w:val="24"/>
        </w:rPr>
        <w:sectPr w:rsidR="00FC7E39" w:rsidRPr="002F557B" w:rsidSect="005F3A7F">
          <w:headerReference w:type="default" r:id="rId19"/>
          <w:pgSz w:w="11906" w:h="16838"/>
          <w:pgMar w:top="1134" w:right="566" w:bottom="1106" w:left="1701" w:header="709" w:footer="709" w:gutter="0"/>
          <w:cols w:space="425"/>
          <w:titlePg/>
          <w:docGrid w:linePitch="360"/>
        </w:sectPr>
      </w:pPr>
    </w:p>
    <w:p w:rsidR="00FC7E39" w:rsidRPr="002F557B" w:rsidRDefault="00FC7E39" w:rsidP="00F761B5">
      <w:pPr>
        <w:ind w:left="10490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 w:rsidRPr="002F557B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lastRenderedPageBreak/>
        <w:t>Приложение</w:t>
      </w:r>
      <w:r w:rsidR="00EB4FC7" w:rsidRPr="002F557B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 xml:space="preserve"> № 1</w:t>
      </w:r>
    </w:p>
    <w:p w:rsidR="00FC7E39" w:rsidRPr="002F557B" w:rsidRDefault="00FC7E39" w:rsidP="00F761B5">
      <w:pPr>
        <w:ind w:left="1049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2F557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к </w:t>
      </w:r>
      <w:r w:rsidR="009C3026" w:rsidRPr="00F063F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муниципальному</w:t>
      </w:r>
      <w:r w:rsidR="00F063F5" w:rsidRPr="00F063F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F063F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контракту</w:t>
      </w:r>
      <w:r w:rsidR="00F761B5" w:rsidRPr="00F063F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на поставку товара для муниципальных нужд</w:t>
      </w:r>
    </w:p>
    <w:p w:rsidR="002202C3" w:rsidRPr="002F557B" w:rsidRDefault="002202C3" w:rsidP="002202C3">
      <w:pP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</w:t>
      </w:r>
      <w:r w:rsidR="00FC7E39" w:rsidRPr="002F557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18.03.2022 </w:t>
      </w:r>
      <w:r w:rsidR="00FC7E39" w:rsidRPr="002F557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№ </w:t>
      </w:r>
      <w:r w:rsidRPr="002202C3">
        <w:rPr>
          <w:rFonts w:ascii="Times New Roman" w:eastAsia="Times New Roman" w:hAnsi="Times New Roman" w:cs="Times New Roman"/>
          <w:sz w:val="24"/>
          <w:szCs w:val="24"/>
          <w:lang w:eastAsia="ru-RU"/>
        </w:rPr>
        <w:t>08186000122220000380003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"/>
        <w:gridCol w:w="81"/>
      </w:tblGrid>
      <w:tr w:rsidR="002202C3" w:rsidRPr="002202C3" w:rsidTr="002202C3">
        <w:trPr>
          <w:tblCellSpacing w:w="15" w:type="dxa"/>
        </w:trPr>
        <w:tc>
          <w:tcPr>
            <w:tcW w:w="0" w:type="auto"/>
            <w:vAlign w:val="center"/>
            <w:hideMark/>
          </w:tcPr>
          <w:p w:rsidR="002202C3" w:rsidRPr="002202C3" w:rsidRDefault="002202C3" w:rsidP="002202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202C3" w:rsidRPr="002202C3" w:rsidRDefault="002202C3" w:rsidP="002202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C7E39" w:rsidRPr="002F557B" w:rsidRDefault="00FC7E39" w:rsidP="00F761B5">
      <w:pPr>
        <w:ind w:left="1049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FC7E39" w:rsidRPr="002F557B" w:rsidRDefault="00FC7E39" w:rsidP="00FC7E39">
      <w:pPr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:rsidR="00FC7E39" w:rsidRPr="002F557B" w:rsidRDefault="00FC7E39" w:rsidP="00FC7E39">
      <w:pPr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:rsidR="00FC7E39" w:rsidRPr="002F557B" w:rsidRDefault="00FC7E39" w:rsidP="00FC7E39">
      <w:pPr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r w:rsidRPr="002F557B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Спецификация</w:t>
      </w:r>
    </w:p>
    <w:p w:rsidR="00FC7E39" w:rsidRPr="002F557B" w:rsidRDefault="00FC7E39" w:rsidP="00FC7E39">
      <w:pP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 w:rsidRPr="002F557B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Таблица</w:t>
      </w:r>
    </w:p>
    <w:p w:rsidR="00FC7E39" w:rsidRPr="002F557B" w:rsidRDefault="00FC7E39" w:rsidP="00FC7E39">
      <w:pP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tbl>
      <w:tblPr>
        <w:tblW w:w="5211" w:type="pct"/>
        <w:tblInd w:w="-318" w:type="dxa"/>
        <w:tblLayout w:type="fixed"/>
        <w:tblLook w:val="04A0"/>
      </w:tblPr>
      <w:tblGrid>
        <w:gridCol w:w="568"/>
        <w:gridCol w:w="2128"/>
        <w:gridCol w:w="1561"/>
        <w:gridCol w:w="991"/>
        <w:gridCol w:w="991"/>
        <w:gridCol w:w="991"/>
        <w:gridCol w:w="2833"/>
        <w:gridCol w:w="6"/>
        <w:gridCol w:w="2694"/>
        <w:gridCol w:w="1561"/>
        <w:gridCol w:w="1413"/>
      </w:tblGrid>
      <w:tr w:rsidR="001B4573" w:rsidRPr="00E41500" w:rsidTr="00322B0C">
        <w:trPr>
          <w:trHeight w:val="20"/>
        </w:trPr>
        <w:tc>
          <w:tcPr>
            <w:tcW w:w="1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00" w:rsidRPr="00E41500" w:rsidRDefault="00E41500" w:rsidP="00E4150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Cs/>
                <w:szCs w:val="24"/>
              </w:rPr>
            </w:pPr>
            <w:r w:rsidRPr="00E41500">
              <w:rPr>
                <w:rFonts w:ascii="Times New Roman" w:eastAsia="Calibri" w:hAnsi="Times New Roman" w:cs="Times New Roman"/>
                <w:bCs/>
                <w:szCs w:val="24"/>
              </w:rPr>
              <w:t xml:space="preserve">№ </w:t>
            </w:r>
            <w:proofErr w:type="spellStart"/>
            <w:r w:rsidRPr="00E41500">
              <w:rPr>
                <w:rFonts w:ascii="Times New Roman" w:eastAsia="Calibri" w:hAnsi="Times New Roman" w:cs="Times New Roman"/>
                <w:bCs/>
                <w:szCs w:val="24"/>
              </w:rPr>
              <w:t>п</w:t>
            </w:r>
            <w:proofErr w:type="spellEnd"/>
            <w:r w:rsidRPr="00E41500">
              <w:rPr>
                <w:rFonts w:ascii="Times New Roman" w:eastAsia="Calibri" w:hAnsi="Times New Roman" w:cs="Times New Roman"/>
                <w:bCs/>
                <w:szCs w:val="24"/>
              </w:rPr>
              <w:t>/</w:t>
            </w:r>
            <w:proofErr w:type="spellStart"/>
            <w:r w:rsidRPr="00E41500">
              <w:rPr>
                <w:rFonts w:ascii="Times New Roman" w:eastAsia="Calibri" w:hAnsi="Times New Roman" w:cs="Times New Roman"/>
                <w:bCs/>
                <w:szCs w:val="24"/>
              </w:rPr>
              <w:t>п</w:t>
            </w:r>
            <w:proofErr w:type="spellEnd"/>
          </w:p>
        </w:tc>
        <w:tc>
          <w:tcPr>
            <w:tcW w:w="6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00" w:rsidRPr="00E41500" w:rsidRDefault="00E41500" w:rsidP="00E4150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Cs/>
                <w:szCs w:val="24"/>
              </w:rPr>
            </w:pPr>
            <w:r w:rsidRPr="00E41500">
              <w:rPr>
                <w:rFonts w:ascii="Times New Roman" w:eastAsia="Calibri" w:hAnsi="Times New Roman" w:cs="Times New Roman"/>
                <w:bCs/>
                <w:szCs w:val="24"/>
              </w:rPr>
              <w:t>Наименование т</w:t>
            </w:r>
            <w:r w:rsidRPr="00E41500">
              <w:rPr>
                <w:rFonts w:ascii="Times New Roman" w:eastAsia="Calibri" w:hAnsi="Times New Roman" w:cs="Times New Roman"/>
                <w:bCs/>
                <w:szCs w:val="24"/>
              </w:rPr>
              <w:t>о</w:t>
            </w:r>
            <w:r w:rsidRPr="00E41500">
              <w:rPr>
                <w:rFonts w:ascii="Times New Roman" w:eastAsia="Calibri" w:hAnsi="Times New Roman" w:cs="Times New Roman"/>
                <w:bCs/>
                <w:szCs w:val="24"/>
              </w:rPr>
              <w:t>вара</w:t>
            </w:r>
          </w:p>
        </w:tc>
        <w:tc>
          <w:tcPr>
            <w:tcW w:w="49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41500" w:rsidRPr="00E41500" w:rsidRDefault="00E41500" w:rsidP="00E4150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Cs/>
                <w:szCs w:val="24"/>
              </w:rPr>
            </w:pPr>
            <w:r w:rsidRPr="00E41500">
              <w:rPr>
                <w:rFonts w:ascii="Times New Roman" w:eastAsia="Calibri" w:hAnsi="Times New Roman" w:cs="Times New Roman"/>
                <w:bCs/>
                <w:szCs w:val="24"/>
              </w:rPr>
              <w:t>Код ОКПД2/КТРУ</w:t>
            </w:r>
          </w:p>
        </w:tc>
        <w:tc>
          <w:tcPr>
            <w:tcW w:w="315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E41500" w:rsidRPr="00E41500" w:rsidRDefault="00E41500" w:rsidP="00E4150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Cs/>
                <w:szCs w:val="24"/>
              </w:rPr>
            </w:pPr>
            <w:r w:rsidRPr="00E41500">
              <w:rPr>
                <w:rFonts w:ascii="Times New Roman" w:eastAsia="Calibri" w:hAnsi="Times New Roman" w:cs="Times New Roman"/>
                <w:bCs/>
                <w:szCs w:val="24"/>
              </w:rPr>
              <w:t>Това</w:t>
            </w:r>
            <w:r w:rsidRPr="00E41500">
              <w:rPr>
                <w:rFonts w:ascii="Times New Roman" w:eastAsia="Calibri" w:hAnsi="Times New Roman" w:cs="Times New Roman"/>
                <w:bCs/>
                <w:szCs w:val="24"/>
              </w:rPr>
              <w:t>р</w:t>
            </w:r>
            <w:r w:rsidRPr="00E41500">
              <w:rPr>
                <w:rFonts w:ascii="Times New Roman" w:eastAsia="Calibri" w:hAnsi="Times New Roman" w:cs="Times New Roman"/>
                <w:bCs/>
                <w:szCs w:val="24"/>
              </w:rPr>
              <w:t>ный знак/страна прои</w:t>
            </w:r>
            <w:r w:rsidRPr="00E41500">
              <w:rPr>
                <w:rFonts w:ascii="Times New Roman" w:eastAsia="Calibri" w:hAnsi="Times New Roman" w:cs="Times New Roman"/>
                <w:bCs/>
                <w:szCs w:val="24"/>
              </w:rPr>
              <w:t>с</w:t>
            </w:r>
            <w:r w:rsidRPr="00E41500">
              <w:rPr>
                <w:rFonts w:ascii="Times New Roman" w:eastAsia="Calibri" w:hAnsi="Times New Roman" w:cs="Times New Roman"/>
                <w:bCs/>
                <w:szCs w:val="24"/>
              </w:rPr>
              <w:t>хожд</w:t>
            </w:r>
            <w:r w:rsidRPr="00E41500">
              <w:rPr>
                <w:rFonts w:ascii="Times New Roman" w:eastAsia="Calibri" w:hAnsi="Times New Roman" w:cs="Times New Roman"/>
                <w:bCs/>
                <w:szCs w:val="24"/>
              </w:rPr>
              <w:t>е</w:t>
            </w:r>
            <w:r w:rsidRPr="00E41500">
              <w:rPr>
                <w:rFonts w:ascii="Times New Roman" w:eastAsia="Calibri" w:hAnsi="Times New Roman" w:cs="Times New Roman"/>
                <w:bCs/>
                <w:szCs w:val="24"/>
              </w:rPr>
              <w:t>ния т</w:t>
            </w:r>
            <w:r w:rsidRPr="00E41500">
              <w:rPr>
                <w:rFonts w:ascii="Times New Roman" w:eastAsia="Calibri" w:hAnsi="Times New Roman" w:cs="Times New Roman"/>
                <w:bCs/>
                <w:szCs w:val="24"/>
              </w:rPr>
              <w:t>о</w:t>
            </w:r>
            <w:r w:rsidRPr="00E41500">
              <w:rPr>
                <w:rFonts w:ascii="Times New Roman" w:eastAsia="Calibri" w:hAnsi="Times New Roman" w:cs="Times New Roman"/>
                <w:bCs/>
                <w:szCs w:val="24"/>
              </w:rPr>
              <w:t>вара</w:t>
            </w:r>
          </w:p>
        </w:tc>
        <w:tc>
          <w:tcPr>
            <w:tcW w:w="3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00" w:rsidRPr="00E41500" w:rsidRDefault="00E41500" w:rsidP="00E4150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Cs/>
                <w:szCs w:val="24"/>
              </w:rPr>
            </w:pPr>
            <w:r w:rsidRPr="00E41500">
              <w:rPr>
                <w:rFonts w:ascii="Times New Roman" w:eastAsia="Calibri" w:hAnsi="Times New Roman" w:cs="Times New Roman"/>
                <w:bCs/>
                <w:szCs w:val="24"/>
              </w:rPr>
              <w:t xml:space="preserve">Ед. </w:t>
            </w:r>
            <w:proofErr w:type="spellStart"/>
            <w:r w:rsidRPr="00E41500">
              <w:rPr>
                <w:rFonts w:ascii="Times New Roman" w:eastAsia="Calibri" w:hAnsi="Times New Roman" w:cs="Times New Roman"/>
                <w:bCs/>
                <w:szCs w:val="24"/>
              </w:rPr>
              <w:t>изм</w:t>
            </w:r>
            <w:proofErr w:type="spellEnd"/>
            <w:r w:rsidRPr="00E41500">
              <w:rPr>
                <w:rFonts w:ascii="Times New Roman" w:eastAsia="Calibri" w:hAnsi="Times New Roman" w:cs="Times New Roman"/>
                <w:bCs/>
                <w:szCs w:val="24"/>
              </w:rPr>
              <w:t>.</w:t>
            </w:r>
          </w:p>
        </w:tc>
        <w:tc>
          <w:tcPr>
            <w:tcW w:w="3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00" w:rsidRPr="00E41500" w:rsidRDefault="00E41500" w:rsidP="00E4150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Cs/>
                <w:szCs w:val="24"/>
              </w:rPr>
            </w:pPr>
            <w:r w:rsidRPr="00E41500">
              <w:rPr>
                <w:rFonts w:ascii="Times New Roman" w:eastAsia="Calibri" w:hAnsi="Times New Roman" w:cs="Times New Roman"/>
                <w:bCs/>
                <w:szCs w:val="24"/>
              </w:rPr>
              <w:t>Кол-во</w:t>
            </w:r>
          </w:p>
        </w:tc>
        <w:tc>
          <w:tcPr>
            <w:tcW w:w="17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00" w:rsidRPr="00E41500" w:rsidRDefault="00E41500" w:rsidP="00E4150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Cs/>
                <w:szCs w:val="24"/>
              </w:rPr>
            </w:pPr>
            <w:r w:rsidRPr="00E41500">
              <w:rPr>
                <w:rFonts w:ascii="Times New Roman" w:eastAsia="Calibri" w:hAnsi="Times New Roman" w:cs="Times New Roman"/>
                <w:bCs/>
                <w:szCs w:val="24"/>
              </w:rPr>
              <w:t>Качество, технические характеристики товара, фун</w:t>
            </w:r>
            <w:r w:rsidRPr="00E41500">
              <w:rPr>
                <w:rFonts w:ascii="Times New Roman" w:eastAsia="Calibri" w:hAnsi="Times New Roman" w:cs="Times New Roman"/>
                <w:bCs/>
                <w:szCs w:val="24"/>
              </w:rPr>
              <w:t>к</w:t>
            </w:r>
            <w:r w:rsidRPr="00E41500">
              <w:rPr>
                <w:rFonts w:ascii="Times New Roman" w:eastAsia="Calibri" w:hAnsi="Times New Roman" w:cs="Times New Roman"/>
                <w:bCs/>
                <w:szCs w:val="24"/>
              </w:rPr>
              <w:t>циональные характеристики (потребительские свойс</w:t>
            </w:r>
            <w:r w:rsidRPr="00E41500">
              <w:rPr>
                <w:rFonts w:ascii="Times New Roman" w:eastAsia="Calibri" w:hAnsi="Times New Roman" w:cs="Times New Roman"/>
                <w:bCs/>
                <w:szCs w:val="24"/>
              </w:rPr>
              <w:t>т</w:t>
            </w:r>
            <w:r w:rsidRPr="00E41500">
              <w:rPr>
                <w:rFonts w:ascii="Times New Roman" w:eastAsia="Calibri" w:hAnsi="Times New Roman" w:cs="Times New Roman"/>
                <w:bCs/>
                <w:szCs w:val="24"/>
              </w:rPr>
              <w:t>ва) товара, размеры и его параметры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E41500" w:rsidRPr="00E41500" w:rsidRDefault="00E41500" w:rsidP="00E4150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Cs/>
                <w:szCs w:val="24"/>
              </w:rPr>
            </w:pPr>
            <w:r w:rsidRPr="00E41500">
              <w:rPr>
                <w:rFonts w:ascii="Times New Roman" w:eastAsia="Calibri" w:hAnsi="Times New Roman" w:cs="Times New Roman"/>
                <w:bCs/>
                <w:szCs w:val="24"/>
              </w:rPr>
              <w:t>Цена за ед., руб.</w:t>
            </w:r>
          </w:p>
        </w:tc>
        <w:tc>
          <w:tcPr>
            <w:tcW w:w="449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E41500" w:rsidRPr="00E41500" w:rsidRDefault="00E41500" w:rsidP="00E4150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Cs/>
                <w:szCs w:val="24"/>
              </w:rPr>
            </w:pPr>
            <w:r w:rsidRPr="00E41500">
              <w:rPr>
                <w:rFonts w:ascii="Times New Roman" w:eastAsia="Calibri" w:hAnsi="Times New Roman" w:cs="Times New Roman"/>
                <w:bCs/>
                <w:szCs w:val="24"/>
              </w:rPr>
              <w:t>Стоимость, руб.</w:t>
            </w:r>
          </w:p>
        </w:tc>
      </w:tr>
      <w:tr w:rsidR="001B4573" w:rsidRPr="00E41500" w:rsidTr="001B4573">
        <w:trPr>
          <w:trHeight w:val="2153"/>
        </w:trPr>
        <w:tc>
          <w:tcPr>
            <w:tcW w:w="1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500" w:rsidRPr="00E41500" w:rsidRDefault="00E41500" w:rsidP="00E4150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Cs/>
                <w:szCs w:val="24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500" w:rsidRPr="00E41500" w:rsidRDefault="00E41500" w:rsidP="00E4150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Cs/>
                <w:szCs w:val="24"/>
              </w:rPr>
            </w:pPr>
          </w:p>
        </w:tc>
        <w:tc>
          <w:tcPr>
            <w:tcW w:w="496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41500" w:rsidRPr="00E41500" w:rsidRDefault="00E41500" w:rsidP="00E4150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Cs/>
                <w:szCs w:val="24"/>
              </w:rPr>
            </w:pPr>
          </w:p>
        </w:tc>
        <w:tc>
          <w:tcPr>
            <w:tcW w:w="3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41500" w:rsidRPr="00E41500" w:rsidRDefault="00E41500" w:rsidP="00E4150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Cs/>
                <w:szCs w:val="24"/>
              </w:rPr>
            </w:pPr>
          </w:p>
        </w:tc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500" w:rsidRPr="00E41500" w:rsidRDefault="00E41500" w:rsidP="00E4150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Cs/>
                <w:szCs w:val="24"/>
              </w:rPr>
            </w:pPr>
          </w:p>
        </w:tc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500" w:rsidRPr="00E41500" w:rsidRDefault="00E41500" w:rsidP="00E4150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Cs/>
                <w:szCs w:val="24"/>
              </w:rPr>
            </w:pPr>
          </w:p>
        </w:tc>
        <w:tc>
          <w:tcPr>
            <w:tcW w:w="900" w:type="pc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E41500" w:rsidRPr="00E41500" w:rsidRDefault="00E41500" w:rsidP="00E4150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Cs/>
                <w:szCs w:val="24"/>
              </w:rPr>
            </w:pPr>
            <w:r w:rsidRPr="00E41500">
              <w:rPr>
                <w:rFonts w:ascii="Times New Roman" w:eastAsia="Calibri" w:hAnsi="Times New Roman" w:cs="Times New Roman"/>
                <w:bCs/>
                <w:szCs w:val="24"/>
              </w:rPr>
              <w:t>Наименование показателя, технического, фу</w:t>
            </w:r>
            <w:r>
              <w:rPr>
                <w:rFonts w:ascii="Times New Roman" w:eastAsia="Calibri" w:hAnsi="Times New Roman" w:cs="Times New Roman"/>
                <w:bCs/>
                <w:szCs w:val="24"/>
              </w:rPr>
              <w:t>нкци</w:t>
            </w:r>
            <w:r>
              <w:rPr>
                <w:rFonts w:ascii="Times New Roman" w:eastAsia="Calibri" w:hAnsi="Times New Roman" w:cs="Times New Roman"/>
                <w:bCs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bCs/>
                <w:szCs w:val="24"/>
              </w:rPr>
              <w:t>нального параметра, ед</w:t>
            </w:r>
            <w:r>
              <w:rPr>
                <w:rFonts w:ascii="Times New Roman" w:eastAsia="Calibri" w:hAnsi="Times New Roman" w:cs="Times New Roman"/>
                <w:bCs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bCs/>
                <w:szCs w:val="24"/>
              </w:rPr>
              <w:t>ница измерения</w:t>
            </w:r>
            <w:r w:rsidRPr="00E41500">
              <w:rPr>
                <w:rFonts w:ascii="Times New Roman" w:eastAsia="Calibri" w:hAnsi="Times New Roman" w:cs="Times New Roman"/>
                <w:bCs/>
                <w:szCs w:val="24"/>
              </w:rPr>
              <w:t xml:space="preserve"> показателя</w:t>
            </w:r>
          </w:p>
        </w:tc>
        <w:tc>
          <w:tcPr>
            <w:tcW w:w="8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00" w:rsidRPr="00E41500" w:rsidRDefault="00E41500" w:rsidP="00E4150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Cs/>
                <w:szCs w:val="24"/>
              </w:rPr>
            </w:pPr>
            <w:r w:rsidRPr="00E41500">
              <w:rPr>
                <w:rFonts w:ascii="Times New Roman" w:eastAsia="Calibri" w:hAnsi="Times New Roman" w:cs="Times New Roman"/>
                <w:bCs/>
                <w:szCs w:val="24"/>
              </w:rPr>
              <w:t>Описание, значение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500" w:rsidRPr="00E41500" w:rsidRDefault="00E41500" w:rsidP="00E4150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Cs/>
                <w:szCs w:val="24"/>
              </w:rPr>
            </w:pPr>
          </w:p>
        </w:tc>
        <w:tc>
          <w:tcPr>
            <w:tcW w:w="4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500" w:rsidRPr="00E41500" w:rsidRDefault="00E41500" w:rsidP="00E4150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Cs/>
                <w:szCs w:val="24"/>
              </w:rPr>
            </w:pPr>
          </w:p>
        </w:tc>
      </w:tr>
      <w:tr w:rsidR="001B4573" w:rsidRPr="00E41500" w:rsidTr="00322B0C">
        <w:trPr>
          <w:trHeight w:val="56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1B4573" w:rsidRPr="00322B0C" w:rsidRDefault="001B4573" w:rsidP="00E4150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Cs/>
                <w:szCs w:val="24"/>
              </w:rPr>
            </w:pPr>
            <w:r w:rsidRPr="00322B0C">
              <w:rPr>
                <w:rFonts w:ascii="Times New Roman" w:eastAsia="Calibri" w:hAnsi="Times New Roman" w:cs="Times New Roman"/>
                <w:bCs/>
                <w:szCs w:val="24"/>
              </w:rPr>
              <w:t>1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1B4573" w:rsidRPr="00322B0C" w:rsidRDefault="001B4573" w:rsidP="00E4150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Cs/>
                <w:szCs w:val="24"/>
              </w:rPr>
            </w:pPr>
            <w:r w:rsidRPr="00322B0C">
              <w:rPr>
                <w:rFonts w:ascii="Times New Roman" w:eastAsia="Calibri" w:hAnsi="Times New Roman" w:cs="Times New Roman"/>
                <w:bCs/>
                <w:szCs w:val="24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1B4573" w:rsidRPr="00322B0C" w:rsidRDefault="001B4573" w:rsidP="00E4150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Cs/>
                <w:szCs w:val="24"/>
              </w:rPr>
            </w:pPr>
            <w:r w:rsidRPr="00322B0C">
              <w:rPr>
                <w:rFonts w:ascii="Times New Roman" w:eastAsia="Calibri" w:hAnsi="Times New Roman" w:cs="Times New Roman"/>
                <w:bCs/>
                <w:szCs w:val="24"/>
              </w:rPr>
              <w:t>3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1B4573" w:rsidRPr="00322B0C" w:rsidRDefault="001B4573" w:rsidP="00E4150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Cs/>
                <w:szCs w:val="24"/>
              </w:rPr>
            </w:pPr>
            <w:r w:rsidRPr="00322B0C">
              <w:rPr>
                <w:rFonts w:ascii="Times New Roman" w:eastAsia="Calibri" w:hAnsi="Times New Roman" w:cs="Times New Roman"/>
                <w:bCs/>
                <w:szCs w:val="24"/>
              </w:rPr>
              <w:t>4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1B4573" w:rsidRPr="00322B0C" w:rsidRDefault="001B4573" w:rsidP="00E4150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Cs/>
                <w:szCs w:val="24"/>
              </w:rPr>
            </w:pPr>
            <w:r w:rsidRPr="00322B0C">
              <w:rPr>
                <w:rFonts w:ascii="Times New Roman" w:eastAsia="Calibri" w:hAnsi="Times New Roman" w:cs="Times New Roman"/>
                <w:bCs/>
                <w:szCs w:val="24"/>
              </w:rPr>
              <w:t>5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1B4573" w:rsidRPr="00322B0C" w:rsidRDefault="001B4573" w:rsidP="00E4150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Cs/>
                <w:szCs w:val="24"/>
              </w:rPr>
            </w:pPr>
            <w:r w:rsidRPr="00322B0C">
              <w:rPr>
                <w:rFonts w:ascii="Times New Roman" w:eastAsia="Calibri" w:hAnsi="Times New Roman" w:cs="Times New Roman"/>
                <w:bCs/>
                <w:szCs w:val="24"/>
              </w:rPr>
              <w:t>6</w:t>
            </w:r>
          </w:p>
        </w:tc>
        <w:tc>
          <w:tcPr>
            <w:tcW w:w="90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00"/>
            <w:hideMark/>
          </w:tcPr>
          <w:p w:rsidR="001B4573" w:rsidRPr="00322B0C" w:rsidRDefault="001B4573" w:rsidP="00E4150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Cs/>
                <w:szCs w:val="24"/>
              </w:rPr>
            </w:pPr>
            <w:r w:rsidRPr="00322B0C">
              <w:rPr>
                <w:rFonts w:ascii="Times New Roman" w:eastAsia="Calibri" w:hAnsi="Times New Roman" w:cs="Times New Roman"/>
                <w:bCs/>
                <w:szCs w:val="24"/>
              </w:rPr>
              <w:t>7</w:t>
            </w:r>
          </w:p>
        </w:tc>
        <w:tc>
          <w:tcPr>
            <w:tcW w:w="8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00"/>
            <w:hideMark/>
          </w:tcPr>
          <w:p w:rsidR="001B4573" w:rsidRPr="00322B0C" w:rsidRDefault="001B4573" w:rsidP="00E4150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Cs/>
                <w:szCs w:val="24"/>
              </w:rPr>
            </w:pPr>
            <w:r w:rsidRPr="00322B0C">
              <w:rPr>
                <w:rFonts w:ascii="Times New Roman" w:eastAsia="Calibri" w:hAnsi="Times New Roman" w:cs="Times New Roman"/>
                <w:bCs/>
                <w:szCs w:val="24"/>
              </w:rPr>
              <w:t>8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4573" w:rsidRPr="00322B0C" w:rsidRDefault="001B4573" w:rsidP="00E4150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Cs/>
                <w:szCs w:val="24"/>
              </w:rPr>
            </w:pPr>
            <w:r w:rsidRPr="00322B0C">
              <w:rPr>
                <w:rFonts w:ascii="Times New Roman" w:eastAsia="Calibri" w:hAnsi="Times New Roman" w:cs="Times New Roman"/>
                <w:bCs/>
                <w:szCs w:val="24"/>
              </w:rPr>
              <w:t>9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4573" w:rsidRPr="00E41500" w:rsidRDefault="001B4573" w:rsidP="00E41500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E41500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10</w:t>
            </w:r>
          </w:p>
        </w:tc>
      </w:tr>
      <w:tr w:rsidR="00322B0C" w:rsidTr="00472F02">
        <w:trPr>
          <w:trHeight w:val="435"/>
        </w:trPr>
        <w:tc>
          <w:tcPr>
            <w:tcW w:w="1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B0C" w:rsidRDefault="00322B0C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6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B0C" w:rsidRDefault="00322B0C">
            <w:pPr>
              <w:jc w:val="center"/>
              <w:rPr>
                <w:sz w:val="24"/>
                <w:szCs w:val="24"/>
              </w:rPr>
            </w:pPr>
            <w:r>
              <w:t>Бумага для офисной техники белая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B0C" w:rsidRDefault="00322B0C">
            <w:pPr>
              <w:jc w:val="center"/>
              <w:rPr>
                <w:sz w:val="24"/>
                <w:szCs w:val="24"/>
              </w:rPr>
            </w:pPr>
            <w:r>
              <w:t>17.12.14.129</w:t>
            </w:r>
          </w:p>
        </w:tc>
        <w:tc>
          <w:tcPr>
            <w:tcW w:w="3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B0C" w:rsidRDefault="00322B0C">
            <w:pPr>
              <w:jc w:val="center"/>
              <w:rPr>
                <w:sz w:val="24"/>
                <w:szCs w:val="24"/>
              </w:rPr>
            </w:pPr>
            <w:r>
              <w:t>Россия</w:t>
            </w:r>
          </w:p>
        </w:tc>
        <w:tc>
          <w:tcPr>
            <w:tcW w:w="3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B0C" w:rsidRDefault="00322B0C">
            <w:pPr>
              <w:jc w:val="center"/>
              <w:rPr>
                <w:sz w:val="24"/>
                <w:szCs w:val="24"/>
              </w:rPr>
            </w:pPr>
            <w:r>
              <w:t>пачка</w:t>
            </w: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B0C" w:rsidRDefault="00322B0C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9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2B0C" w:rsidRDefault="00322B0C">
            <w:pPr>
              <w:rPr>
                <w:sz w:val="24"/>
                <w:szCs w:val="24"/>
              </w:rPr>
            </w:pPr>
            <w:r>
              <w:t>количество листов в пачке, штука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2B0C" w:rsidRPr="001B4573" w:rsidRDefault="00322B0C" w:rsidP="001B4573">
            <w:pPr>
              <w:rPr>
                <w:sz w:val="18"/>
                <w:szCs w:val="18"/>
              </w:rPr>
            </w:pPr>
            <w:r w:rsidRPr="001B4573">
              <w:rPr>
                <w:sz w:val="18"/>
                <w:szCs w:val="18"/>
              </w:rPr>
              <w:t>500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22B0C" w:rsidRPr="001B4573" w:rsidRDefault="00322B0C" w:rsidP="001B457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300,16</w:t>
            </w:r>
          </w:p>
        </w:tc>
        <w:tc>
          <w:tcPr>
            <w:tcW w:w="44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22B0C" w:rsidRPr="001B4573" w:rsidRDefault="00322B0C" w:rsidP="001B457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8404,53</w:t>
            </w:r>
          </w:p>
        </w:tc>
      </w:tr>
      <w:tr w:rsidR="00322B0C" w:rsidTr="00472F02">
        <w:trPr>
          <w:trHeight w:val="435"/>
        </w:trPr>
        <w:tc>
          <w:tcPr>
            <w:tcW w:w="1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2B0C" w:rsidRDefault="00322B0C">
            <w:pPr>
              <w:rPr>
                <w:sz w:val="24"/>
                <w:szCs w:val="24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2B0C" w:rsidRDefault="00322B0C">
            <w:pPr>
              <w:rPr>
                <w:sz w:val="24"/>
                <w:szCs w:val="24"/>
              </w:rPr>
            </w:pPr>
          </w:p>
        </w:tc>
        <w:tc>
          <w:tcPr>
            <w:tcW w:w="4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2B0C" w:rsidRDefault="00322B0C">
            <w:pPr>
              <w:rPr>
                <w:sz w:val="24"/>
                <w:szCs w:val="24"/>
              </w:rPr>
            </w:pPr>
          </w:p>
        </w:tc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2B0C" w:rsidRDefault="00322B0C">
            <w:pPr>
              <w:rPr>
                <w:sz w:val="24"/>
                <w:szCs w:val="24"/>
              </w:rPr>
            </w:pPr>
          </w:p>
        </w:tc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2B0C" w:rsidRDefault="00322B0C">
            <w:pPr>
              <w:rPr>
                <w:sz w:val="24"/>
                <w:szCs w:val="24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B0C" w:rsidRDefault="00322B0C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9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B0C" w:rsidRDefault="00322B0C">
            <w:pPr>
              <w:rPr>
                <w:sz w:val="24"/>
                <w:szCs w:val="24"/>
              </w:rPr>
            </w:pPr>
            <w:r>
              <w:t>марка бумаги, не ниже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2B0C" w:rsidRPr="001B4573" w:rsidRDefault="00322B0C" w:rsidP="001B4573">
            <w:pPr>
              <w:rPr>
                <w:color w:val="000000"/>
                <w:sz w:val="18"/>
                <w:szCs w:val="18"/>
              </w:rPr>
            </w:pPr>
            <w:r w:rsidRPr="001B4573">
              <w:rPr>
                <w:color w:val="000000"/>
                <w:sz w:val="18"/>
                <w:szCs w:val="18"/>
              </w:rPr>
              <w:t>В</w:t>
            </w:r>
          </w:p>
        </w:tc>
        <w:tc>
          <w:tcPr>
            <w:tcW w:w="49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22B0C" w:rsidRPr="001B4573" w:rsidRDefault="00322B0C" w:rsidP="001B457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4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22B0C" w:rsidRPr="001B4573" w:rsidRDefault="00322B0C" w:rsidP="001B4573">
            <w:pPr>
              <w:rPr>
                <w:color w:val="000000"/>
                <w:sz w:val="18"/>
                <w:szCs w:val="18"/>
              </w:rPr>
            </w:pPr>
          </w:p>
        </w:tc>
      </w:tr>
      <w:tr w:rsidR="00322B0C" w:rsidTr="00472F02">
        <w:trPr>
          <w:trHeight w:val="435"/>
        </w:trPr>
        <w:tc>
          <w:tcPr>
            <w:tcW w:w="1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2B0C" w:rsidRDefault="00322B0C">
            <w:pPr>
              <w:rPr>
                <w:sz w:val="24"/>
                <w:szCs w:val="24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2B0C" w:rsidRDefault="00322B0C">
            <w:pPr>
              <w:rPr>
                <w:sz w:val="24"/>
                <w:szCs w:val="24"/>
              </w:rPr>
            </w:pPr>
          </w:p>
        </w:tc>
        <w:tc>
          <w:tcPr>
            <w:tcW w:w="4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2B0C" w:rsidRDefault="00322B0C">
            <w:pPr>
              <w:rPr>
                <w:sz w:val="24"/>
                <w:szCs w:val="24"/>
              </w:rPr>
            </w:pPr>
          </w:p>
        </w:tc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2B0C" w:rsidRDefault="00322B0C">
            <w:pPr>
              <w:rPr>
                <w:sz w:val="24"/>
                <w:szCs w:val="24"/>
              </w:rPr>
            </w:pPr>
          </w:p>
        </w:tc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2B0C" w:rsidRDefault="00322B0C">
            <w:pPr>
              <w:rPr>
                <w:sz w:val="24"/>
                <w:szCs w:val="24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B0C" w:rsidRDefault="00322B0C">
            <w:pPr>
              <w:jc w:val="center"/>
              <w:rPr>
                <w:sz w:val="24"/>
                <w:szCs w:val="24"/>
              </w:rPr>
            </w:pPr>
            <w:r>
              <w:t>28</w:t>
            </w:r>
          </w:p>
        </w:tc>
        <w:tc>
          <w:tcPr>
            <w:tcW w:w="90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B0C" w:rsidRDefault="00322B0C">
            <w:pPr>
              <w:rPr>
                <w:sz w:val="24"/>
                <w:szCs w:val="24"/>
              </w:rPr>
            </w:pPr>
            <w:r>
              <w:t>формат</w:t>
            </w:r>
          </w:p>
        </w:tc>
        <w:tc>
          <w:tcPr>
            <w:tcW w:w="8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B0C" w:rsidRPr="001B4573" w:rsidRDefault="00322B0C" w:rsidP="001B4573">
            <w:pPr>
              <w:rPr>
                <w:sz w:val="18"/>
                <w:szCs w:val="18"/>
              </w:rPr>
            </w:pPr>
            <w:r w:rsidRPr="001B4573">
              <w:rPr>
                <w:sz w:val="18"/>
                <w:szCs w:val="18"/>
              </w:rPr>
              <w:t>А4</w:t>
            </w:r>
          </w:p>
        </w:tc>
        <w:tc>
          <w:tcPr>
            <w:tcW w:w="49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22B0C" w:rsidRPr="001B4573" w:rsidRDefault="00322B0C" w:rsidP="001B4573">
            <w:pPr>
              <w:rPr>
                <w:sz w:val="18"/>
                <w:szCs w:val="18"/>
              </w:rPr>
            </w:pPr>
          </w:p>
        </w:tc>
        <w:tc>
          <w:tcPr>
            <w:tcW w:w="44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22B0C" w:rsidRPr="001B4573" w:rsidRDefault="00322B0C" w:rsidP="001B4573">
            <w:pPr>
              <w:rPr>
                <w:sz w:val="18"/>
                <w:szCs w:val="18"/>
              </w:rPr>
            </w:pPr>
          </w:p>
        </w:tc>
      </w:tr>
      <w:tr w:rsidR="00322B0C" w:rsidTr="00472F02">
        <w:trPr>
          <w:trHeight w:val="435"/>
        </w:trPr>
        <w:tc>
          <w:tcPr>
            <w:tcW w:w="1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2B0C" w:rsidRDefault="00322B0C">
            <w:pPr>
              <w:rPr>
                <w:sz w:val="24"/>
                <w:szCs w:val="24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2B0C" w:rsidRDefault="00322B0C">
            <w:pPr>
              <w:rPr>
                <w:sz w:val="24"/>
                <w:szCs w:val="24"/>
              </w:rPr>
            </w:pPr>
          </w:p>
        </w:tc>
        <w:tc>
          <w:tcPr>
            <w:tcW w:w="4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2B0C" w:rsidRDefault="00322B0C">
            <w:pPr>
              <w:rPr>
                <w:sz w:val="24"/>
                <w:szCs w:val="24"/>
              </w:rPr>
            </w:pPr>
          </w:p>
        </w:tc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2B0C" w:rsidRDefault="00322B0C">
            <w:pPr>
              <w:rPr>
                <w:sz w:val="24"/>
                <w:szCs w:val="24"/>
              </w:rPr>
            </w:pPr>
          </w:p>
        </w:tc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2B0C" w:rsidRDefault="00322B0C">
            <w:pPr>
              <w:rPr>
                <w:sz w:val="24"/>
                <w:szCs w:val="24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B0C" w:rsidRDefault="00322B0C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90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B0C" w:rsidRDefault="00322B0C">
            <w:pPr>
              <w:rPr>
                <w:sz w:val="24"/>
                <w:szCs w:val="24"/>
              </w:rPr>
            </w:pPr>
            <w:r>
              <w:t>масса бумаги площадью 1м2, г.</w:t>
            </w:r>
          </w:p>
        </w:tc>
        <w:tc>
          <w:tcPr>
            <w:tcW w:w="8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2B0C" w:rsidRPr="001B4573" w:rsidRDefault="00322B0C" w:rsidP="001B4573">
            <w:pPr>
              <w:rPr>
                <w:color w:val="000000"/>
                <w:sz w:val="18"/>
                <w:szCs w:val="18"/>
              </w:rPr>
            </w:pPr>
            <w:r w:rsidRPr="001B4573">
              <w:rPr>
                <w:color w:val="000000"/>
                <w:sz w:val="18"/>
                <w:szCs w:val="18"/>
              </w:rPr>
              <w:t>не менее 80 менее 90</w:t>
            </w: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2B0C" w:rsidRPr="001B4573" w:rsidRDefault="00322B0C" w:rsidP="001B457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4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2B0C" w:rsidRPr="001B4573" w:rsidRDefault="00322B0C" w:rsidP="001B4573">
            <w:pPr>
              <w:rPr>
                <w:color w:val="000000"/>
                <w:sz w:val="18"/>
                <w:szCs w:val="18"/>
              </w:rPr>
            </w:pPr>
          </w:p>
        </w:tc>
      </w:tr>
      <w:tr w:rsidR="00322B0C" w:rsidTr="00472F02">
        <w:trPr>
          <w:trHeight w:val="435"/>
        </w:trPr>
        <w:tc>
          <w:tcPr>
            <w:tcW w:w="1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2B0C" w:rsidRDefault="00322B0C">
            <w:pPr>
              <w:rPr>
                <w:sz w:val="24"/>
                <w:szCs w:val="24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2B0C" w:rsidRDefault="00322B0C">
            <w:pPr>
              <w:rPr>
                <w:sz w:val="24"/>
                <w:szCs w:val="24"/>
              </w:rPr>
            </w:pPr>
          </w:p>
        </w:tc>
        <w:tc>
          <w:tcPr>
            <w:tcW w:w="4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2B0C" w:rsidRDefault="00322B0C">
            <w:pPr>
              <w:rPr>
                <w:sz w:val="24"/>
                <w:szCs w:val="24"/>
              </w:rPr>
            </w:pPr>
          </w:p>
        </w:tc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2B0C" w:rsidRDefault="00322B0C">
            <w:pPr>
              <w:rPr>
                <w:sz w:val="24"/>
                <w:szCs w:val="24"/>
              </w:rPr>
            </w:pPr>
          </w:p>
        </w:tc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2B0C" w:rsidRDefault="00322B0C">
            <w:pPr>
              <w:rPr>
                <w:sz w:val="24"/>
                <w:szCs w:val="24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B0C" w:rsidRDefault="00322B0C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90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2B0C" w:rsidRDefault="00322B0C">
            <w:pPr>
              <w:rPr>
                <w:sz w:val="24"/>
                <w:szCs w:val="24"/>
              </w:rPr>
            </w:pPr>
          </w:p>
        </w:tc>
        <w:tc>
          <w:tcPr>
            <w:tcW w:w="8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2B0C" w:rsidRDefault="00322B0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2B0C" w:rsidRDefault="00322B0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4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2B0C" w:rsidRDefault="00322B0C">
            <w:pPr>
              <w:rPr>
                <w:color w:val="000000"/>
                <w:sz w:val="24"/>
                <w:szCs w:val="24"/>
              </w:rPr>
            </w:pPr>
          </w:p>
        </w:tc>
      </w:tr>
      <w:tr w:rsidR="00322B0C" w:rsidTr="00472F02">
        <w:trPr>
          <w:trHeight w:val="435"/>
        </w:trPr>
        <w:tc>
          <w:tcPr>
            <w:tcW w:w="1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2B0C" w:rsidRDefault="00322B0C">
            <w:pPr>
              <w:rPr>
                <w:sz w:val="24"/>
                <w:szCs w:val="24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2B0C" w:rsidRDefault="00322B0C">
            <w:pPr>
              <w:rPr>
                <w:sz w:val="24"/>
                <w:szCs w:val="24"/>
              </w:rPr>
            </w:pPr>
          </w:p>
        </w:tc>
        <w:tc>
          <w:tcPr>
            <w:tcW w:w="4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2B0C" w:rsidRDefault="00322B0C">
            <w:pPr>
              <w:rPr>
                <w:sz w:val="24"/>
                <w:szCs w:val="24"/>
              </w:rPr>
            </w:pPr>
          </w:p>
        </w:tc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2B0C" w:rsidRDefault="00322B0C">
            <w:pPr>
              <w:rPr>
                <w:sz w:val="24"/>
                <w:szCs w:val="24"/>
              </w:rPr>
            </w:pPr>
          </w:p>
        </w:tc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2B0C" w:rsidRDefault="00322B0C">
            <w:pPr>
              <w:rPr>
                <w:sz w:val="24"/>
                <w:szCs w:val="24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B0C" w:rsidRDefault="00322B0C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90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2B0C" w:rsidRDefault="00322B0C">
            <w:pPr>
              <w:rPr>
                <w:sz w:val="24"/>
                <w:szCs w:val="24"/>
              </w:rPr>
            </w:pPr>
          </w:p>
        </w:tc>
        <w:tc>
          <w:tcPr>
            <w:tcW w:w="8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2B0C" w:rsidRDefault="00322B0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22B0C" w:rsidRDefault="00322B0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49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22B0C" w:rsidRDefault="00322B0C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5D6D14" w:rsidRDefault="00280246" w:rsidP="005D6D1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*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D6D14">
        <w:rPr>
          <w:rFonts w:ascii="Times New Roman" w:hAnsi="Times New Roman" w:cs="Times New Roman"/>
          <w:iCs/>
          <w:sz w:val="24"/>
          <w:szCs w:val="24"/>
        </w:rPr>
        <w:t>Информация о реестровых записях о товаре в случае установления ограничений в соответствии со ст. 14 Федерального закона № 44-ФЗ при наступлении условий, установленных пунктом 3.1 постановления Правительства РФ от 10.07.2019 № 878 «О мерах стимулирования произво</w:t>
      </w:r>
      <w:r w:rsidRPr="005D6D14">
        <w:rPr>
          <w:rFonts w:ascii="Times New Roman" w:hAnsi="Times New Roman" w:cs="Times New Roman"/>
          <w:iCs/>
          <w:sz w:val="24"/>
          <w:szCs w:val="24"/>
        </w:rPr>
        <w:t>д</w:t>
      </w:r>
      <w:r w:rsidRPr="005D6D14">
        <w:rPr>
          <w:rFonts w:ascii="Times New Roman" w:hAnsi="Times New Roman" w:cs="Times New Roman"/>
          <w:iCs/>
          <w:sz w:val="24"/>
          <w:szCs w:val="24"/>
        </w:rPr>
        <w:t xml:space="preserve">ства радиоэлектронной продукции на территории Российской Федерации при осуществлении закупок товаров, работ, услуг для обеспечения государственных и муниципальных нужд, о внесении изменений в постановление Правительства Российской Федерации от 16 сентября 2016 г. </w:t>
      </w:r>
      <w:r w:rsidR="005D6D14" w:rsidRPr="005D6D14">
        <w:rPr>
          <w:rFonts w:ascii="Times New Roman" w:hAnsi="Times New Roman" w:cs="Times New Roman"/>
          <w:iCs/>
          <w:sz w:val="24"/>
          <w:szCs w:val="24"/>
        </w:rPr>
        <w:t>№</w:t>
      </w:r>
      <w:r w:rsidRPr="005D6D14">
        <w:rPr>
          <w:rFonts w:ascii="Times New Roman" w:hAnsi="Times New Roman" w:cs="Times New Roman"/>
          <w:iCs/>
          <w:sz w:val="24"/>
          <w:szCs w:val="24"/>
        </w:rPr>
        <w:t xml:space="preserve"> 925 и признании утратившими силу некоторых актов Правительства Российской Федерации»</w:t>
      </w:r>
      <w:r w:rsidR="002504DC" w:rsidRPr="005D6D14">
        <w:rPr>
          <w:rFonts w:ascii="Times New Roman" w:hAnsi="Times New Roman" w:cs="Times New Roman"/>
          <w:iCs/>
          <w:sz w:val="24"/>
          <w:szCs w:val="24"/>
        </w:rPr>
        <w:t>, пункт</w:t>
      </w:r>
      <w:r w:rsidR="005D6D14">
        <w:rPr>
          <w:rFonts w:ascii="Times New Roman" w:hAnsi="Times New Roman" w:cs="Times New Roman"/>
          <w:iCs/>
          <w:sz w:val="24"/>
          <w:szCs w:val="24"/>
        </w:rPr>
        <w:t>ом</w:t>
      </w:r>
      <w:r w:rsidR="002504DC" w:rsidRPr="005D6D14">
        <w:rPr>
          <w:rFonts w:ascii="Times New Roman" w:hAnsi="Times New Roman" w:cs="Times New Roman"/>
          <w:iCs/>
          <w:sz w:val="24"/>
          <w:szCs w:val="24"/>
        </w:rPr>
        <w:t xml:space="preserve"> 9 постановления Правительства РФ от 30.04.2020 № 617 «Об ограничениях допуска отдельных видов промышленных товаров, происходящих из иностранных государств, для ц</w:t>
      </w:r>
      <w:r w:rsidR="002504DC" w:rsidRPr="005D6D14">
        <w:rPr>
          <w:rFonts w:ascii="Times New Roman" w:hAnsi="Times New Roman" w:cs="Times New Roman"/>
          <w:iCs/>
          <w:sz w:val="24"/>
          <w:szCs w:val="24"/>
        </w:rPr>
        <w:t>е</w:t>
      </w:r>
      <w:r w:rsidR="002504DC" w:rsidRPr="005D6D14">
        <w:rPr>
          <w:rFonts w:ascii="Times New Roman" w:hAnsi="Times New Roman" w:cs="Times New Roman"/>
          <w:iCs/>
          <w:sz w:val="24"/>
          <w:szCs w:val="24"/>
        </w:rPr>
        <w:t>лей осуществления закупок для обеспечения государственных и муниципальных нужд»</w:t>
      </w:r>
      <w:r w:rsidR="005D6D14">
        <w:rPr>
          <w:rFonts w:ascii="Times New Roman" w:hAnsi="Times New Roman" w:cs="Times New Roman"/>
          <w:iCs/>
          <w:sz w:val="24"/>
          <w:szCs w:val="24"/>
        </w:rPr>
        <w:t>, пунктом</w:t>
      </w:r>
      <w:r w:rsidR="005D6D14" w:rsidRPr="005D6D14">
        <w:rPr>
          <w:rFonts w:ascii="Times New Roman" w:hAnsi="Times New Roman" w:cs="Times New Roman"/>
          <w:iCs/>
          <w:sz w:val="24"/>
          <w:szCs w:val="24"/>
        </w:rPr>
        <w:t xml:space="preserve"> 10 постановления Правительства РФ от 30.04.2020 № 616 «Об установлении запрета на допуск промышленных товаров, происходящих из иностранных государств, для целей осущес</w:t>
      </w:r>
      <w:r w:rsidR="005D6D14" w:rsidRPr="005D6D14">
        <w:rPr>
          <w:rFonts w:ascii="Times New Roman" w:hAnsi="Times New Roman" w:cs="Times New Roman"/>
          <w:iCs/>
          <w:sz w:val="24"/>
          <w:szCs w:val="24"/>
        </w:rPr>
        <w:t>т</w:t>
      </w:r>
      <w:r w:rsidR="005D6D14" w:rsidRPr="005D6D14">
        <w:rPr>
          <w:rFonts w:ascii="Times New Roman" w:hAnsi="Times New Roman" w:cs="Times New Roman"/>
          <w:iCs/>
          <w:sz w:val="24"/>
          <w:szCs w:val="24"/>
        </w:rPr>
        <w:t>вления закупок для государственных и муниципальных нужд, а также промышленных товаров, происходящих из иностранных государств, р</w:t>
      </w:r>
      <w:r w:rsidR="005D6D14" w:rsidRPr="005D6D14">
        <w:rPr>
          <w:rFonts w:ascii="Times New Roman" w:hAnsi="Times New Roman" w:cs="Times New Roman"/>
          <w:iCs/>
          <w:sz w:val="24"/>
          <w:szCs w:val="24"/>
        </w:rPr>
        <w:t>а</w:t>
      </w:r>
      <w:r w:rsidR="005D6D14" w:rsidRPr="005D6D14">
        <w:rPr>
          <w:rFonts w:ascii="Times New Roman" w:hAnsi="Times New Roman" w:cs="Times New Roman"/>
          <w:iCs/>
          <w:sz w:val="24"/>
          <w:szCs w:val="24"/>
        </w:rPr>
        <w:t>бот (услуг), выполняемых (оказываемых) иностранными лицами, для целей осуществления закупок для нужд обороны страны и безопасности государства».</w:t>
      </w:r>
    </w:p>
    <w:p w:rsidR="005D6D14" w:rsidRPr="005D6D14" w:rsidRDefault="005D6D14" w:rsidP="005D6D1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EB4FC7" w:rsidRPr="002F557B" w:rsidRDefault="00EB4FC7" w:rsidP="00B104C0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4FC7" w:rsidRPr="002F557B" w:rsidRDefault="00EB4FC7" w:rsidP="006A3AE6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EB4FC7" w:rsidRPr="002F557B" w:rsidSect="005D6D14">
          <w:pgSz w:w="16838" w:h="11906" w:orient="landscape"/>
          <w:pgMar w:top="1701" w:right="820" w:bottom="567" w:left="1134" w:header="709" w:footer="709" w:gutter="0"/>
          <w:cols w:space="425"/>
          <w:titlePg/>
          <w:docGrid w:linePitch="360"/>
        </w:sectPr>
      </w:pPr>
    </w:p>
    <w:p w:rsidR="006F7F3E" w:rsidRDefault="006F7F3E" w:rsidP="006A3AE6">
      <w:pPr>
        <w:rPr>
          <w:rFonts w:ascii="Times New Roman" w:hAnsi="Times New Roman" w:cs="Times New Roman"/>
          <w:sz w:val="24"/>
          <w:szCs w:val="24"/>
        </w:rPr>
        <w:sectPr w:rsidR="006F7F3E" w:rsidSect="00EB4FC7">
          <w:pgSz w:w="11906" w:h="16838"/>
          <w:pgMar w:top="1106" w:right="567" w:bottom="1134" w:left="1701" w:header="709" w:footer="709" w:gutter="0"/>
          <w:cols w:space="425"/>
          <w:titlePg/>
          <w:docGrid w:linePitch="360"/>
        </w:sectPr>
      </w:pPr>
    </w:p>
    <w:p w:rsidR="006658CC" w:rsidRDefault="006658CC" w:rsidP="006F7F3E">
      <w:pPr>
        <w:rPr>
          <w:rFonts w:ascii="Times New Roman" w:hAnsi="Times New Roman" w:cs="Times New Roman"/>
          <w:sz w:val="24"/>
          <w:szCs w:val="24"/>
        </w:rPr>
      </w:pPr>
      <w:bookmarkStart w:id="10" w:name="_GoBack"/>
    </w:p>
    <w:bookmarkEnd w:id="10"/>
    <w:p w:rsidR="006F7F3E" w:rsidRDefault="006F7F3E" w:rsidP="006A3AE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Заключен контракт по закупке № 0818600012222000038</w:t>
      </w:r>
    </w:p>
    <w:p w:rsidR="006F7F3E" w:rsidRDefault="006F7F3E" w:rsidP="006A3AE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Контрольная сумма подписанного документа: 41-6E-7A-B1-AB-6E-57-CE-23-74-C3-56-32-D0-73-8D-3A-E1-5F-93-FD-8E-82-01-E7-9C-BF-F8-29-8B-4D-8D</w:t>
      </w:r>
    </w:p>
    <w:p w:rsidR="006F7F3E" w:rsidRDefault="006F7F3E" w:rsidP="006A3AE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Алгоритм шифрования: ГОСТ Р 34.11/34.10-2001</w:t>
      </w:r>
    </w:p>
    <w:p w:rsidR="006F7F3E" w:rsidRDefault="006F7F3E" w:rsidP="006A3AE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подписания участником: 16.03.2022 16:52 (по московскому времени)</w:t>
      </w:r>
    </w:p>
    <w:p w:rsidR="006F7F3E" w:rsidRDefault="006F7F3E" w:rsidP="006A3AE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подписания заказчиком: 18.03.2022 00:00 (по московскому времени)</w:t>
      </w:r>
    </w:p>
    <w:p w:rsidR="006F7F3E" w:rsidRDefault="006F7F3E" w:rsidP="006A3AE6">
      <w:pPr>
        <w:rPr>
          <w:rFonts w:ascii="Times New Roman" w:hAnsi="Times New Roman" w:cs="Times New Roman"/>
          <w:sz w:val="24"/>
          <w:szCs w:val="24"/>
        </w:rPr>
      </w:pPr>
    </w:p>
    <w:p w:rsidR="006F7F3E" w:rsidRDefault="006F7F3E" w:rsidP="006A3AE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Расшифровка подписи поставщика</w:t>
      </w:r>
    </w:p>
    <w:p w:rsidR="006F7F3E" w:rsidRDefault="006F7F3E" w:rsidP="006A3AE6">
      <w:pPr>
        <w:rPr>
          <w:rFonts w:ascii="Times New Roman" w:hAnsi="Times New Roman" w:cs="Times New Roman"/>
          <w:sz w:val="24"/>
          <w:szCs w:val="24"/>
        </w:rPr>
      </w:pPr>
    </w:p>
    <w:p w:rsidR="006F7F3E" w:rsidRDefault="006F7F3E" w:rsidP="006A3AE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Фамилия, имя и отчество: </w:t>
      </w:r>
      <w:proofErr w:type="spellStart"/>
      <w:r>
        <w:rPr>
          <w:rFonts w:ascii="Times New Roman" w:hAnsi="Times New Roman" w:cs="Times New Roman"/>
          <w:sz w:val="24"/>
          <w:szCs w:val="24"/>
        </w:rPr>
        <w:t>Юреня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Георгий Алексеевич</w:t>
      </w:r>
    </w:p>
    <w:p w:rsidR="006F7F3E" w:rsidRDefault="006F7F3E" w:rsidP="006A3AE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Наименование компании: </w:t>
      </w:r>
      <w:proofErr w:type="spellStart"/>
      <w:r>
        <w:rPr>
          <w:rFonts w:ascii="Times New Roman" w:hAnsi="Times New Roman" w:cs="Times New Roman"/>
          <w:sz w:val="24"/>
          <w:szCs w:val="24"/>
        </w:rPr>
        <w:t>Юреня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Георгий Алексеевич</w:t>
      </w:r>
    </w:p>
    <w:p w:rsidR="006F7F3E" w:rsidRDefault="006F7F3E" w:rsidP="006A3AE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Серийный номер и дата выдачи сертификата: 0338BAD8000DAED0894EB748589C8B0D2A от 29-12-2021 16:04:05 UTC</w:t>
      </w:r>
    </w:p>
    <w:p w:rsidR="006F7F3E" w:rsidRDefault="006F7F3E" w:rsidP="006A3AE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Сертификат действителен до: 13-2-2023 13:08:49 UTC</w:t>
      </w:r>
    </w:p>
    <w:p w:rsidR="006F7F3E" w:rsidRDefault="006F7F3E" w:rsidP="006A3AE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Имя файла: Проект контракта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бумага.docx</w:t>
      </w:r>
      <w:proofErr w:type="spellEnd"/>
    </w:p>
    <w:p w:rsidR="006F7F3E" w:rsidRDefault="006F7F3E" w:rsidP="006A3AE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Сертификат: </w:t>
      </w:r>
      <w:proofErr w:type="spellStart"/>
      <w:r>
        <w:rPr>
          <w:rFonts w:ascii="Times New Roman" w:hAnsi="Times New Roman" w:cs="Times New Roman"/>
          <w:sz w:val="24"/>
          <w:szCs w:val="24"/>
        </w:rPr>
        <w:t>CN=Юреня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Георгий Алексеевич, </w:t>
      </w:r>
      <w:proofErr w:type="spellStart"/>
      <w:r>
        <w:rPr>
          <w:rFonts w:ascii="Times New Roman" w:hAnsi="Times New Roman" w:cs="Times New Roman"/>
          <w:sz w:val="24"/>
          <w:szCs w:val="24"/>
        </w:rPr>
        <w:t>SN=Юреня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G=Георгий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Алексеевич, СНИЛС=00434362504, ИНН=234400666421, </w:t>
      </w:r>
      <w:proofErr w:type="spellStart"/>
      <w:r>
        <w:rPr>
          <w:rFonts w:ascii="Times New Roman" w:hAnsi="Times New Roman" w:cs="Times New Roman"/>
          <w:sz w:val="24"/>
          <w:szCs w:val="24"/>
        </w:rPr>
        <w:t>E=gerpokr@rambler.ru</w:t>
      </w:r>
      <w:proofErr w:type="spellEnd"/>
      <w:r>
        <w:rPr>
          <w:rFonts w:ascii="Times New Roman" w:hAnsi="Times New Roman" w:cs="Times New Roman"/>
          <w:sz w:val="24"/>
          <w:szCs w:val="24"/>
        </w:rPr>
        <w:t>, ОГ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НИП=304234408600051</w:t>
      </w:r>
    </w:p>
    <w:p w:rsidR="006F7F3E" w:rsidRDefault="006F7F3E" w:rsidP="006A3AE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Состояние подписи: Подпись верна (отсоединенная подпись)</w:t>
      </w:r>
    </w:p>
    <w:p w:rsidR="006F7F3E" w:rsidRDefault="006F7F3E" w:rsidP="006A3AE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подписания: 16.03.2022</w:t>
      </w:r>
    </w:p>
    <w:p w:rsidR="006F7F3E" w:rsidRDefault="006F7F3E" w:rsidP="006A3AE6">
      <w:pPr>
        <w:rPr>
          <w:rFonts w:ascii="Times New Roman" w:hAnsi="Times New Roman" w:cs="Times New Roman"/>
          <w:sz w:val="24"/>
          <w:szCs w:val="24"/>
        </w:rPr>
      </w:pPr>
    </w:p>
    <w:p w:rsidR="006F7F3E" w:rsidRDefault="006F7F3E" w:rsidP="006A3AE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Расшифровка подписи заказчика</w:t>
      </w:r>
    </w:p>
    <w:p w:rsidR="006F7F3E" w:rsidRDefault="006F7F3E" w:rsidP="006A3AE6">
      <w:pPr>
        <w:rPr>
          <w:rFonts w:ascii="Times New Roman" w:hAnsi="Times New Roman" w:cs="Times New Roman"/>
          <w:sz w:val="24"/>
          <w:szCs w:val="24"/>
        </w:rPr>
      </w:pPr>
    </w:p>
    <w:p w:rsidR="006F7F3E" w:rsidRDefault="006F7F3E" w:rsidP="006A3AE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Фамилия, имя и отчество: </w:t>
      </w:r>
      <w:proofErr w:type="spellStart"/>
      <w:r>
        <w:rPr>
          <w:rFonts w:ascii="Times New Roman" w:hAnsi="Times New Roman" w:cs="Times New Roman"/>
          <w:sz w:val="24"/>
          <w:szCs w:val="24"/>
        </w:rPr>
        <w:t>Абеленцев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Василий Алексеевич</w:t>
      </w:r>
    </w:p>
    <w:p w:rsidR="006F7F3E" w:rsidRDefault="006F7F3E" w:rsidP="006A3AE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компании: АДМИНИСТРАЦИЯ НОВОИВАНОВСКОГО СЕЛЬСКОГО П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СЕЛЕНИЯ НОВОПОКРОВСКОГО РАЙОНА</w:t>
      </w:r>
    </w:p>
    <w:p w:rsidR="006F7F3E" w:rsidRDefault="006F7F3E" w:rsidP="006A3AE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Серийный номер и дата выдачи сертификата: 66A633652F05962185732360AD96546690509323 от 13-7-2021 15:44:00 UTC</w:t>
      </w:r>
    </w:p>
    <w:p w:rsidR="006F7F3E" w:rsidRDefault="006F7F3E" w:rsidP="006A3AE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Сертификат действителен до: 13-10-2022 15:44:00 UTC</w:t>
      </w:r>
    </w:p>
    <w:p w:rsidR="006F7F3E" w:rsidRDefault="006F7F3E" w:rsidP="006A3AE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Имя файла: Проект контракта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бумага.docx</w:t>
      </w:r>
      <w:proofErr w:type="spellEnd"/>
    </w:p>
    <w:p w:rsidR="006F7F3E" w:rsidRDefault="006F7F3E" w:rsidP="006A3AE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Сертификат: </w:t>
      </w:r>
      <w:proofErr w:type="spellStart"/>
      <w:r>
        <w:rPr>
          <w:rFonts w:ascii="Times New Roman" w:hAnsi="Times New Roman" w:cs="Times New Roman"/>
          <w:sz w:val="24"/>
          <w:szCs w:val="24"/>
        </w:rPr>
        <w:t>CN=Абеленцев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Василий Алексеевич, </w:t>
      </w:r>
      <w:proofErr w:type="spellStart"/>
      <w:r>
        <w:rPr>
          <w:rFonts w:ascii="Times New Roman" w:hAnsi="Times New Roman" w:cs="Times New Roman"/>
          <w:sz w:val="24"/>
          <w:szCs w:val="24"/>
        </w:rPr>
        <w:t>SN=Абеленцев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G=Василий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Алексеевич, O=АДМИНИСТРАЦИЯ НОВОИВАНОВСКОГО СЕЛЬСКОГО ПОСЕЛЕНИЯ НОВОП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КРОВСКОГО РАЙОНА, </w:t>
      </w:r>
      <w:proofErr w:type="spellStart"/>
      <w:r>
        <w:rPr>
          <w:rFonts w:ascii="Times New Roman" w:hAnsi="Times New Roman" w:cs="Times New Roman"/>
          <w:sz w:val="24"/>
          <w:szCs w:val="24"/>
        </w:rPr>
        <w:t>L=ст.Новоивановская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S=Краснодарский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край, C=RU, E=novoivanovskay-1@mail.ru, СНИЛС=14941292677, ИНН=234400580630</w:t>
      </w:r>
    </w:p>
    <w:p w:rsidR="006F7F3E" w:rsidRDefault="006F7F3E" w:rsidP="006A3AE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Состояние подписи: Подпись верна (отсоединенная подпись)</w:t>
      </w:r>
    </w:p>
    <w:p w:rsidR="006F7F3E" w:rsidRDefault="006F7F3E" w:rsidP="006A3AE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подписания: 18.03.2022</w:t>
      </w:r>
    </w:p>
    <w:p w:rsidR="006F7F3E" w:rsidRPr="00B104C0" w:rsidRDefault="006F7F3E" w:rsidP="006A3AE6">
      <w:pPr>
        <w:rPr>
          <w:rFonts w:ascii="Times New Roman" w:hAnsi="Times New Roman" w:cs="Times New Roman"/>
          <w:sz w:val="24"/>
          <w:szCs w:val="24"/>
        </w:rPr>
      </w:pPr>
    </w:p>
    <w:sectPr w:rsidR="006F7F3E" w:rsidRPr="00B104C0" w:rsidSect="00EB4FC7">
      <w:pgSz w:w="11906" w:h="16838"/>
      <w:pgMar w:top="1106" w:right="567" w:bottom="1134" w:left="1701" w:header="709" w:footer="709" w:gutter="0"/>
      <w:cols w:space="425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7415" w:rsidRDefault="00197415">
      <w:r>
        <w:separator/>
      </w:r>
    </w:p>
  </w:endnote>
  <w:endnote w:type="continuationSeparator" w:id="0">
    <w:p w:rsidR="00197415" w:rsidRDefault="001974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7415" w:rsidRDefault="00197415">
      <w:r>
        <w:separator/>
      </w:r>
    </w:p>
  </w:footnote>
  <w:footnote w:type="continuationSeparator" w:id="0">
    <w:p w:rsidR="00197415" w:rsidRDefault="00197415">
      <w:r>
        <w:continuationSeparator/>
      </w:r>
    </w:p>
  </w:footnote>
  <w:footnote w:id="1">
    <w:p w:rsidR="006F7F3E" w:rsidRDefault="006F7F3E"/>
    <w:p w:rsidR="007B293F" w:rsidRDefault="007B293F" w:rsidP="00F83B95">
      <w:pPr>
        <w:autoSpaceDE w:val="0"/>
        <w:autoSpaceDN w:val="0"/>
        <w:adjustRightInd w:val="0"/>
        <w:jc w:val="both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82515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7B293F" w:rsidRPr="005511BB" w:rsidRDefault="005C4985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5511BB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7B293F" w:rsidRPr="005511BB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5511BB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E502E">
          <w:rPr>
            <w:rFonts w:ascii="Times New Roman" w:hAnsi="Times New Roman" w:cs="Times New Roman"/>
            <w:noProof/>
            <w:sz w:val="20"/>
            <w:szCs w:val="20"/>
          </w:rPr>
          <w:t>9</w:t>
        </w:r>
        <w:r w:rsidRPr="005511BB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65ED0"/>
    <w:multiLevelType w:val="multilevel"/>
    <w:tmpl w:val="2AAE9A50"/>
    <w:lvl w:ilvl="0">
      <w:start w:val="1"/>
      <w:numFmt w:val="decimal"/>
      <w:lvlText w:val="%1."/>
      <w:lvlJc w:val="left"/>
      <w:pPr>
        <w:ind w:left="465" w:hanging="465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174" w:hanging="465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</w:rPr>
    </w:lvl>
  </w:abstractNum>
  <w:abstractNum w:abstractNumId="1">
    <w:nsid w:val="55C35685"/>
    <w:multiLevelType w:val="hybridMultilevel"/>
    <w:tmpl w:val="470C000C"/>
    <w:lvl w:ilvl="0" w:tplc="FCFE1F0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005B"/>
    <w:rsid w:val="00000FEB"/>
    <w:rsid w:val="00002BC2"/>
    <w:rsid w:val="000076BC"/>
    <w:rsid w:val="000208CB"/>
    <w:rsid w:val="00022A32"/>
    <w:rsid w:val="00023495"/>
    <w:rsid w:val="00026B16"/>
    <w:rsid w:val="00031241"/>
    <w:rsid w:val="000316A8"/>
    <w:rsid w:val="00032CF9"/>
    <w:rsid w:val="00033CF4"/>
    <w:rsid w:val="00040394"/>
    <w:rsid w:val="00045280"/>
    <w:rsid w:val="000453DA"/>
    <w:rsid w:val="00047AE2"/>
    <w:rsid w:val="00047B42"/>
    <w:rsid w:val="00050292"/>
    <w:rsid w:val="00050D59"/>
    <w:rsid w:val="000529D3"/>
    <w:rsid w:val="000552D1"/>
    <w:rsid w:val="000557E0"/>
    <w:rsid w:val="000568B7"/>
    <w:rsid w:val="00062F79"/>
    <w:rsid w:val="00065ADE"/>
    <w:rsid w:val="00066274"/>
    <w:rsid w:val="0006681F"/>
    <w:rsid w:val="00070CBB"/>
    <w:rsid w:val="000754A5"/>
    <w:rsid w:val="00075D3F"/>
    <w:rsid w:val="00077B04"/>
    <w:rsid w:val="000818E0"/>
    <w:rsid w:val="00084CD7"/>
    <w:rsid w:val="00084DA3"/>
    <w:rsid w:val="000853B6"/>
    <w:rsid w:val="000A5D96"/>
    <w:rsid w:val="000A626C"/>
    <w:rsid w:val="000A74D9"/>
    <w:rsid w:val="000B1099"/>
    <w:rsid w:val="000B1215"/>
    <w:rsid w:val="000B27B6"/>
    <w:rsid w:val="000B3832"/>
    <w:rsid w:val="000B4F7D"/>
    <w:rsid w:val="000C24EF"/>
    <w:rsid w:val="000C37BE"/>
    <w:rsid w:val="000C48FC"/>
    <w:rsid w:val="000C5427"/>
    <w:rsid w:val="000D2DBF"/>
    <w:rsid w:val="000D5293"/>
    <w:rsid w:val="000E6C88"/>
    <w:rsid w:val="000F1333"/>
    <w:rsid w:val="000F53E8"/>
    <w:rsid w:val="000F76FB"/>
    <w:rsid w:val="00104180"/>
    <w:rsid w:val="00104324"/>
    <w:rsid w:val="001067A8"/>
    <w:rsid w:val="00107DDB"/>
    <w:rsid w:val="00114219"/>
    <w:rsid w:val="00115C04"/>
    <w:rsid w:val="001165F1"/>
    <w:rsid w:val="00117806"/>
    <w:rsid w:val="001179CF"/>
    <w:rsid w:val="00121BE6"/>
    <w:rsid w:val="001248EC"/>
    <w:rsid w:val="001249A2"/>
    <w:rsid w:val="001314E9"/>
    <w:rsid w:val="001320F0"/>
    <w:rsid w:val="00133CFD"/>
    <w:rsid w:val="00136259"/>
    <w:rsid w:val="00140C0D"/>
    <w:rsid w:val="001417E0"/>
    <w:rsid w:val="00142EC9"/>
    <w:rsid w:val="00147A3A"/>
    <w:rsid w:val="00151D6B"/>
    <w:rsid w:val="00155A23"/>
    <w:rsid w:val="00155DA5"/>
    <w:rsid w:val="00156AB3"/>
    <w:rsid w:val="001603C6"/>
    <w:rsid w:val="00163EEA"/>
    <w:rsid w:val="00170D79"/>
    <w:rsid w:val="001734AE"/>
    <w:rsid w:val="00176AD5"/>
    <w:rsid w:val="00177B66"/>
    <w:rsid w:val="00183A09"/>
    <w:rsid w:val="00183FA9"/>
    <w:rsid w:val="00190935"/>
    <w:rsid w:val="00195ED7"/>
    <w:rsid w:val="00197415"/>
    <w:rsid w:val="001A1219"/>
    <w:rsid w:val="001A215A"/>
    <w:rsid w:val="001A496C"/>
    <w:rsid w:val="001A77ED"/>
    <w:rsid w:val="001B10AC"/>
    <w:rsid w:val="001B4573"/>
    <w:rsid w:val="001B48A8"/>
    <w:rsid w:val="001B60C6"/>
    <w:rsid w:val="001B6A5A"/>
    <w:rsid w:val="001C08F6"/>
    <w:rsid w:val="001C39C9"/>
    <w:rsid w:val="001C3B8F"/>
    <w:rsid w:val="001C503D"/>
    <w:rsid w:val="001C7A70"/>
    <w:rsid w:val="001D08D4"/>
    <w:rsid w:val="001D43C0"/>
    <w:rsid w:val="001E081C"/>
    <w:rsid w:val="001E0C61"/>
    <w:rsid w:val="001E3C90"/>
    <w:rsid w:val="001E4CE9"/>
    <w:rsid w:val="001E73EE"/>
    <w:rsid w:val="001E74E7"/>
    <w:rsid w:val="001F054A"/>
    <w:rsid w:val="001F14E3"/>
    <w:rsid w:val="001F3535"/>
    <w:rsid w:val="001F4C86"/>
    <w:rsid w:val="001F5DA1"/>
    <w:rsid w:val="001F7289"/>
    <w:rsid w:val="00200517"/>
    <w:rsid w:val="00202FF0"/>
    <w:rsid w:val="002050DB"/>
    <w:rsid w:val="00212A6F"/>
    <w:rsid w:val="00213874"/>
    <w:rsid w:val="00213FF8"/>
    <w:rsid w:val="00214D47"/>
    <w:rsid w:val="00214E75"/>
    <w:rsid w:val="00215809"/>
    <w:rsid w:val="002202C3"/>
    <w:rsid w:val="00222302"/>
    <w:rsid w:val="0022242B"/>
    <w:rsid w:val="002225A6"/>
    <w:rsid w:val="00224207"/>
    <w:rsid w:val="002259A0"/>
    <w:rsid w:val="002264E9"/>
    <w:rsid w:val="00230074"/>
    <w:rsid w:val="002331DF"/>
    <w:rsid w:val="00234750"/>
    <w:rsid w:val="00236135"/>
    <w:rsid w:val="00236349"/>
    <w:rsid w:val="00236FE2"/>
    <w:rsid w:val="0024020D"/>
    <w:rsid w:val="00243F03"/>
    <w:rsid w:val="00245686"/>
    <w:rsid w:val="00245782"/>
    <w:rsid w:val="00247261"/>
    <w:rsid w:val="002504DC"/>
    <w:rsid w:val="00250EAE"/>
    <w:rsid w:val="0025251C"/>
    <w:rsid w:val="0025422D"/>
    <w:rsid w:val="0025489D"/>
    <w:rsid w:val="002548E8"/>
    <w:rsid w:val="00256E23"/>
    <w:rsid w:val="0026104B"/>
    <w:rsid w:val="002610C7"/>
    <w:rsid w:val="00264CF2"/>
    <w:rsid w:val="002658A4"/>
    <w:rsid w:val="002663D4"/>
    <w:rsid w:val="002758C4"/>
    <w:rsid w:val="00280246"/>
    <w:rsid w:val="00284F97"/>
    <w:rsid w:val="0028778E"/>
    <w:rsid w:val="00291A94"/>
    <w:rsid w:val="00294A4A"/>
    <w:rsid w:val="00295012"/>
    <w:rsid w:val="00295780"/>
    <w:rsid w:val="00296992"/>
    <w:rsid w:val="002976DE"/>
    <w:rsid w:val="002A5E3A"/>
    <w:rsid w:val="002B04B8"/>
    <w:rsid w:val="002B4F39"/>
    <w:rsid w:val="002B629B"/>
    <w:rsid w:val="002B70B5"/>
    <w:rsid w:val="002C0D41"/>
    <w:rsid w:val="002C2DB7"/>
    <w:rsid w:val="002C33B7"/>
    <w:rsid w:val="002D17DF"/>
    <w:rsid w:val="002D22DB"/>
    <w:rsid w:val="002D3CF8"/>
    <w:rsid w:val="002D6F34"/>
    <w:rsid w:val="002E116E"/>
    <w:rsid w:val="002E18CF"/>
    <w:rsid w:val="002E227B"/>
    <w:rsid w:val="002E3F2D"/>
    <w:rsid w:val="002E5744"/>
    <w:rsid w:val="002E5BD1"/>
    <w:rsid w:val="002E7F6E"/>
    <w:rsid w:val="002F10CC"/>
    <w:rsid w:val="002F46DB"/>
    <w:rsid w:val="002F557B"/>
    <w:rsid w:val="002F6B24"/>
    <w:rsid w:val="003027E3"/>
    <w:rsid w:val="00303EA6"/>
    <w:rsid w:val="00304541"/>
    <w:rsid w:val="003072B1"/>
    <w:rsid w:val="0032086D"/>
    <w:rsid w:val="003212CE"/>
    <w:rsid w:val="00321F19"/>
    <w:rsid w:val="00322B0C"/>
    <w:rsid w:val="00322D95"/>
    <w:rsid w:val="00325427"/>
    <w:rsid w:val="00325568"/>
    <w:rsid w:val="00326CF4"/>
    <w:rsid w:val="00341547"/>
    <w:rsid w:val="00347DA4"/>
    <w:rsid w:val="003502B7"/>
    <w:rsid w:val="00356ADA"/>
    <w:rsid w:val="00356FA9"/>
    <w:rsid w:val="00357185"/>
    <w:rsid w:val="003606AA"/>
    <w:rsid w:val="00360EAF"/>
    <w:rsid w:val="00361E00"/>
    <w:rsid w:val="00365D33"/>
    <w:rsid w:val="00366BBF"/>
    <w:rsid w:val="00370D18"/>
    <w:rsid w:val="003751E4"/>
    <w:rsid w:val="00377FC1"/>
    <w:rsid w:val="00382CFC"/>
    <w:rsid w:val="00386D15"/>
    <w:rsid w:val="00391BF5"/>
    <w:rsid w:val="00394159"/>
    <w:rsid w:val="00394266"/>
    <w:rsid w:val="003949AA"/>
    <w:rsid w:val="0039545F"/>
    <w:rsid w:val="003A3509"/>
    <w:rsid w:val="003A3778"/>
    <w:rsid w:val="003A6FE9"/>
    <w:rsid w:val="003A7FD2"/>
    <w:rsid w:val="003B0784"/>
    <w:rsid w:val="003B34B6"/>
    <w:rsid w:val="003B3D1A"/>
    <w:rsid w:val="003B4AB3"/>
    <w:rsid w:val="003B51EB"/>
    <w:rsid w:val="003C0753"/>
    <w:rsid w:val="003C1315"/>
    <w:rsid w:val="003C16B9"/>
    <w:rsid w:val="003D1D91"/>
    <w:rsid w:val="003D21D3"/>
    <w:rsid w:val="003D3B5D"/>
    <w:rsid w:val="003D5AAB"/>
    <w:rsid w:val="003E0FF8"/>
    <w:rsid w:val="003E378A"/>
    <w:rsid w:val="003E38CB"/>
    <w:rsid w:val="003E4109"/>
    <w:rsid w:val="003E5DB9"/>
    <w:rsid w:val="003E65B2"/>
    <w:rsid w:val="003E700E"/>
    <w:rsid w:val="003F067F"/>
    <w:rsid w:val="003F073C"/>
    <w:rsid w:val="003F1BF3"/>
    <w:rsid w:val="003F2A2A"/>
    <w:rsid w:val="003F7F88"/>
    <w:rsid w:val="00402DFC"/>
    <w:rsid w:val="00405360"/>
    <w:rsid w:val="00406886"/>
    <w:rsid w:val="00407F0B"/>
    <w:rsid w:val="004129C7"/>
    <w:rsid w:val="0041378B"/>
    <w:rsid w:val="0041783D"/>
    <w:rsid w:val="004203CA"/>
    <w:rsid w:val="004206F8"/>
    <w:rsid w:val="004227E4"/>
    <w:rsid w:val="00422E5A"/>
    <w:rsid w:val="004237C0"/>
    <w:rsid w:val="00424D14"/>
    <w:rsid w:val="004303FA"/>
    <w:rsid w:val="00430DD6"/>
    <w:rsid w:val="00433EC9"/>
    <w:rsid w:val="00435716"/>
    <w:rsid w:val="00437020"/>
    <w:rsid w:val="00440862"/>
    <w:rsid w:val="00440A82"/>
    <w:rsid w:val="004411DC"/>
    <w:rsid w:val="00443233"/>
    <w:rsid w:val="00443A72"/>
    <w:rsid w:val="00446D51"/>
    <w:rsid w:val="00446DD9"/>
    <w:rsid w:val="004473E7"/>
    <w:rsid w:val="004475D8"/>
    <w:rsid w:val="00453C5E"/>
    <w:rsid w:val="00454617"/>
    <w:rsid w:val="00456EDE"/>
    <w:rsid w:val="00460200"/>
    <w:rsid w:val="004608A2"/>
    <w:rsid w:val="00462CAB"/>
    <w:rsid w:val="00463446"/>
    <w:rsid w:val="004646A1"/>
    <w:rsid w:val="00467BD2"/>
    <w:rsid w:val="00470709"/>
    <w:rsid w:val="0047633E"/>
    <w:rsid w:val="00480C20"/>
    <w:rsid w:val="004825C2"/>
    <w:rsid w:val="00492196"/>
    <w:rsid w:val="00495F15"/>
    <w:rsid w:val="00496D2A"/>
    <w:rsid w:val="004A1D6E"/>
    <w:rsid w:val="004A5DA4"/>
    <w:rsid w:val="004A642F"/>
    <w:rsid w:val="004A7EC9"/>
    <w:rsid w:val="004B14D3"/>
    <w:rsid w:val="004B1822"/>
    <w:rsid w:val="004B1B2F"/>
    <w:rsid w:val="004B44FC"/>
    <w:rsid w:val="004B6181"/>
    <w:rsid w:val="004C0074"/>
    <w:rsid w:val="004C0AC9"/>
    <w:rsid w:val="004C7F49"/>
    <w:rsid w:val="004D004D"/>
    <w:rsid w:val="004D23DB"/>
    <w:rsid w:val="004D36DB"/>
    <w:rsid w:val="004E1D24"/>
    <w:rsid w:val="004E3C8F"/>
    <w:rsid w:val="004E467A"/>
    <w:rsid w:val="004E7619"/>
    <w:rsid w:val="004E7D6E"/>
    <w:rsid w:val="004F01D3"/>
    <w:rsid w:val="004F091A"/>
    <w:rsid w:val="004F243D"/>
    <w:rsid w:val="004F6FDD"/>
    <w:rsid w:val="0050064E"/>
    <w:rsid w:val="00501C45"/>
    <w:rsid w:val="00503A33"/>
    <w:rsid w:val="005049B8"/>
    <w:rsid w:val="00506FFB"/>
    <w:rsid w:val="00510940"/>
    <w:rsid w:val="00511431"/>
    <w:rsid w:val="0052250D"/>
    <w:rsid w:val="00524EAB"/>
    <w:rsid w:val="0052571D"/>
    <w:rsid w:val="00531A20"/>
    <w:rsid w:val="00532583"/>
    <w:rsid w:val="0053419C"/>
    <w:rsid w:val="005360D8"/>
    <w:rsid w:val="00536C24"/>
    <w:rsid w:val="00537696"/>
    <w:rsid w:val="0054129A"/>
    <w:rsid w:val="00542C54"/>
    <w:rsid w:val="00547B49"/>
    <w:rsid w:val="00547CB4"/>
    <w:rsid w:val="005511BB"/>
    <w:rsid w:val="00551658"/>
    <w:rsid w:val="00582A9B"/>
    <w:rsid w:val="005836E1"/>
    <w:rsid w:val="00583A9A"/>
    <w:rsid w:val="00587900"/>
    <w:rsid w:val="00587996"/>
    <w:rsid w:val="00590CBA"/>
    <w:rsid w:val="00591D7D"/>
    <w:rsid w:val="005947E7"/>
    <w:rsid w:val="005962A0"/>
    <w:rsid w:val="00596A6B"/>
    <w:rsid w:val="00596B27"/>
    <w:rsid w:val="00596EDD"/>
    <w:rsid w:val="005A337B"/>
    <w:rsid w:val="005A33B1"/>
    <w:rsid w:val="005A6A04"/>
    <w:rsid w:val="005A6DF0"/>
    <w:rsid w:val="005B09FE"/>
    <w:rsid w:val="005B12F0"/>
    <w:rsid w:val="005B197C"/>
    <w:rsid w:val="005B4AAB"/>
    <w:rsid w:val="005C1384"/>
    <w:rsid w:val="005C1EAA"/>
    <w:rsid w:val="005C4985"/>
    <w:rsid w:val="005C5887"/>
    <w:rsid w:val="005C691F"/>
    <w:rsid w:val="005C6A2A"/>
    <w:rsid w:val="005D1366"/>
    <w:rsid w:val="005D44ED"/>
    <w:rsid w:val="005D4896"/>
    <w:rsid w:val="005D4CC6"/>
    <w:rsid w:val="005D5388"/>
    <w:rsid w:val="005D6C6A"/>
    <w:rsid w:val="005D6D14"/>
    <w:rsid w:val="005E3A3F"/>
    <w:rsid w:val="005E5A99"/>
    <w:rsid w:val="005E6BB6"/>
    <w:rsid w:val="005E7408"/>
    <w:rsid w:val="005F0170"/>
    <w:rsid w:val="005F17CE"/>
    <w:rsid w:val="005F3A7F"/>
    <w:rsid w:val="005F4F19"/>
    <w:rsid w:val="005F77C5"/>
    <w:rsid w:val="00601AF4"/>
    <w:rsid w:val="00604887"/>
    <w:rsid w:val="0060633E"/>
    <w:rsid w:val="00606ABF"/>
    <w:rsid w:val="00613E25"/>
    <w:rsid w:val="00614C92"/>
    <w:rsid w:val="00615FC7"/>
    <w:rsid w:val="006176CE"/>
    <w:rsid w:val="00620009"/>
    <w:rsid w:val="00620515"/>
    <w:rsid w:val="00624189"/>
    <w:rsid w:val="00627EF6"/>
    <w:rsid w:val="006308C8"/>
    <w:rsid w:val="0063177A"/>
    <w:rsid w:val="00634ADC"/>
    <w:rsid w:val="00634D40"/>
    <w:rsid w:val="00641C5B"/>
    <w:rsid w:val="006431AC"/>
    <w:rsid w:val="00643812"/>
    <w:rsid w:val="00644483"/>
    <w:rsid w:val="00645FD4"/>
    <w:rsid w:val="00652B4F"/>
    <w:rsid w:val="00654453"/>
    <w:rsid w:val="0066055F"/>
    <w:rsid w:val="00662E4A"/>
    <w:rsid w:val="006658CC"/>
    <w:rsid w:val="006661F2"/>
    <w:rsid w:val="006704B9"/>
    <w:rsid w:val="00671CB9"/>
    <w:rsid w:val="0067277D"/>
    <w:rsid w:val="00676471"/>
    <w:rsid w:val="00683EE9"/>
    <w:rsid w:val="0068792B"/>
    <w:rsid w:val="006916D7"/>
    <w:rsid w:val="00695D03"/>
    <w:rsid w:val="006A28DC"/>
    <w:rsid w:val="006A3AE6"/>
    <w:rsid w:val="006A4165"/>
    <w:rsid w:val="006A79EB"/>
    <w:rsid w:val="006A7C79"/>
    <w:rsid w:val="006B3275"/>
    <w:rsid w:val="006B335E"/>
    <w:rsid w:val="006B5F3D"/>
    <w:rsid w:val="006B7FD1"/>
    <w:rsid w:val="006C5652"/>
    <w:rsid w:val="006C6202"/>
    <w:rsid w:val="006C7603"/>
    <w:rsid w:val="006D753E"/>
    <w:rsid w:val="006E5BE9"/>
    <w:rsid w:val="006E7F88"/>
    <w:rsid w:val="006F008B"/>
    <w:rsid w:val="006F0395"/>
    <w:rsid w:val="006F2E4C"/>
    <w:rsid w:val="006F7F3E"/>
    <w:rsid w:val="007028F2"/>
    <w:rsid w:val="007033A4"/>
    <w:rsid w:val="00703442"/>
    <w:rsid w:val="007041ED"/>
    <w:rsid w:val="00705806"/>
    <w:rsid w:val="007059E0"/>
    <w:rsid w:val="00711453"/>
    <w:rsid w:val="007119E1"/>
    <w:rsid w:val="00714C09"/>
    <w:rsid w:val="0072063B"/>
    <w:rsid w:val="00720649"/>
    <w:rsid w:val="00724FB2"/>
    <w:rsid w:val="00725756"/>
    <w:rsid w:val="00725923"/>
    <w:rsid w:val="00730EB8"/>
    <w:rsid w:val="0073472F"/>
    <w:rsid w:val="0073581B"/>
    <w:rsid w:val="00736624"/>
    <w:rsid w:val="007411FA"/>
    <w:rsid w:val="0074333B"/>
    <w:rsid w:val="00750D7E"/>
    <w:rsid w:val="00752422"/>
    <w:rsid w:val="007524B4"/>
    <w:rsid w:val="00752E55"/>
    <w:rsid w:val="00753330"/>
    <w:rsid w:val="007534D1"/>
    <w:rsid w:val="00753567"/>
    <w:rsid w:val="00753A32"/>
    <w:rsid w:val="00754067"/>
    <w:rsid w:val="007548FC"/>
    <w:rsid w:val="00755264"/>
    <w:rsid w:val="00757267"/>
    <w:rsid w:val="00761A0A"/>
    <w:rsid w:val="00765A3E"/>
    <w:rsid w:val="00767758"/>
    <w:rsid w:val="00767C73"/>
    <w:rsid w:val="00767C93"/>
    <w:rsid w:val="00771BB4"/>
    <w:rsid w:val="00771C7A"/>
    <w:rsid w:val="0077257F"/>
    <w:rsid w:val="007756DD"/>
    <w:rsid w:val="007834EC"/>
    <w:rsid w:val="00783F3F"/>
    <w:rsid w:val="0078556F"/>
    <w:rsid w:val="0078752D"/>
    <w:rsid w:val="00790055"/>
    <w:rsid w:val="00791EB7"/>
    <w:rsid w:val="007965E7"/>
    <w:rsid w:val="007970DE"/>
    <w:rsid w:val="007A2D55"/>
    <w:rsid w:val="007A5508"/>
    <w:rsid w:val="007A55C3"/>
    <w:rsid w:val="007A5A4B"/>
    <w:rsid w:val="007B0ECD"/>
    <w:rsid w:val="007B100B"/>
    <w:rsid w:val="007B293F"/>
    <w:rsid w:val="007B5103"/>
    <w:rsid w:val="007B714B"/>
    <w:rsid w:val="007C0F74"/>
    <w:rsid w:val="007C15A8"/>
    <w:rsid w:val="007C7EC4"/>
    <w:rsid w:val="007D53E1"/>
    <w:rsid w:val="007D5D41"/>
    <w:rsid w:val="007D5DF0"/>
    <w:rsid w:val="007D6BB2"/>
    <w:rsid w:val="007E200C"/>
    <w:rsid w:val="007E35E9"/>
    <w:rsid w:val="007E6551"/>
    <w:rsid w:val="007F2CF1"/>
    <w:rsid w:val="007F7B9A"/>
    <w:rsid w:val="008059AD"/>
    <w:rsid w:val="00807330"/>
    <w:rsid w:val="008077FC"/>
    <w:rsid w:val="00812916"/>
    <w:rsid w:val="00815443"/>
    <w:rsid w:val="0082262F"/>
    <w:rsid w:val="00822C11"/>
    <w:rsid w:val="00825C7A"/>
    <w:rsid w:val="00825F91"/>
    <w:rsid w:val="00832332"/>
    <w:rsid w:val="0083310A"/>
    <w:rsid w:val="00834AEA"/>
    <w:rsid w:val="008401C1"/>
    <w:rsid w:val="0084320B"/>
    <w:rsid w:val="00847152"/>
    <w:rsid w:val="008521DC"/>
    <w:rsid w:val="00856163"/>
    <w:rsid w:val="008600F8"/>
    <w:rsid w:val="008631B1"/>
    <w:rsid w:val="00872CA3"/>
    <w:rsid w:val="00874584"/>
    <w:rsid w:val="0087501E"/>
    <w:rsid w:val="00883045"/>
    <w:rsid w:val="008847AB"/>
    <w:rsid w:val="00887EC4"/>
    <w:rsid w:val="00890D6C"/>
    <w:rsid w:val="00891104"/>
    <w:rsid w:val="00891622"/>
    <w:rsid w:val="00893281"/>
    <w:rsid w:val="0089334E"/>
    <w:rsid w:val="00894BEF"/>
    <w:rsid w:val="00894F68"/>
    <w:rsid w:val="00896773"/>
    <w:rsid w:val="008967D9"/>
    <w:rsid w:val="00896D27"/>
    <w:rsid w:val="008A180E"/>
    <w:rsid w:val="008A3D7A"/>
    <w:rsid w:val="008A414B"/>
    <w:rsid w:val="008A50D1"/>
    <w:rsid w:val="008A5850"/>
    <w:rsid w:val="008B1CF8"/>
    <w:rsid w:val="008B2F79"/>
    <w:rsid w:val="008B42EC"/>
    <w:rsid w:val="008C0165"/>
    <w:rsid w:val="008C0B7A"/>
    <w:rsid w:val="008C32D0"/>
    <w:rsid w:val="008C4B6B"/>
    <w:rsid w:val="008C7995"/>
    <w:rsid w:val="008D062F"/>
    <w:rsid w:val="008D0846"/>
    <w:rsid w:val="008D0B06"/>
    <w:rsid w:val="008D4ACA"/>
    <w:rsid w:val="008D7C6F"/>
    <w:rsid w:val="008D7E48"/>
    <w:rsid w:val="008E1EF8"/>
    <w:rsid w:val="008E39AB"/>
    <w:rsid w:val="008E46F6"/>
    <w:rsid w:val="008E6A9B"/>
    <w:rsid w:val="008E7159"/>
    <w:rsid w:val="008E73C6"/>
    <w:rsid w:val="008F2890"/>
    <w:rsid w:val="008F34BE"/>
    <w:rsid w:val="008F4690"/>
    <w:rsid w:val="008F6D03"/>
    <w:rsid w:val="008F73FF"/>
    <w:rsid w:val="008F7426"/>
    <w:rsid w:val="00910D6C"/>
    <w:rsid w:val="0091208C"/>
    <w:rsid w:val="00917158"/>
    <w:rsid w:val="00924BB5"/>
    <w:rsid w:val="00927419"/>
    <w:rsid w:val="0093009B"/>
    <w:rsid w:val="009348DB"/>
    <w:rsid w:val="00940795"/>
    <w:rsid w:val="009417E1"/>
    <w:rsid w:val="00943416"/>
    <w:rsid w:val="009476BA"/>
    <w:rsid w:val="00966292"/>
    <w:rsid w:val="00970CB2"/>
    <w:rsid w:val="009723FF"/>
    <w:rsid w:val="00973D44"/>
    <w:rsid w:val="0098154D"/>
    <w:rsid w:val="00985D9D"/>
    <w:rsid w:val="00994786"/>
    <w:rsid w:val="009A0E30"/>
    <w:rsid w:val="009A247C"/>
    <w:rsid w:val="009A6EF3"/>
    <w:rsid w:val="009B1754"/>
    <w:rsid w:val="009C3026"/>
    <w:rsid w:val="009C4A94"/>
    <w:rsid w:val="009C4DD1"/>
    <w:rsid w:val="009C7967"/>
    <w:rsid w:val="009D01A7"/>
    <w:rsid w:val="009D319B"/>
    <w:rsid w:val="009D4385"/>
    <w:rsid w:val="009D5BB5"/>
    <w:rsid w:val="009F0D5B"/>
    <w:rsid w:val="009F2441"/>
    <w:rsid w:val="009F24D1"/>
    <w:rsid w:val="009F3FAC"/>
    <w:rsid w:val="009F57F9"/>
    <w:rsid w:val="00A0038F"/>
    <w:rsid w:val="00A0747D"/>
    <w:rsid w:val="00A104EC"/>
    <w:rsid w:val="00A1067E"/>
    <w:rsid w:val="00A1075D"/>
    <w:rsid w:val="00A13E23"/>
    <w:rsid w:val="00A14FBB"/>
    <w:rsid w:val="00A1543A"/>
    <w:rsid w:val="00A15577"/>
    <w:rsid w:val="00A1738A"/>
    <w:rsid w:val="00A1750F"/>
    <w:rsid w:val="00A204D3"/>
    <w:rsid w:val="00A20C25"/>
    <w:rsid w:val="00A2260B"/>
    <w:rsid w:val="00A22D26"/>
    <w:rsid w:val="00A23901"/>
    <w:rsid w:val="00A2570E"/>
    <w:rsid w:val="00A271C4"/>
    <w:rsid w:val="00A30921"/>
    <w:rsid w:val="00A3282A"/>
    <w:rsid w:val="00A432BA"/>
    <w:rsid w:val="00A451FE"/>
    <w:rsid w:val="00A4593A"/>
    <w:rsid w:val="00A50E7F"/>
    <w:rsid w:val="00A5396D"/>
    <w:rsid w:val="00A53D26"/>
    <w:rsid w:val="00A54169"/>
    <w:rsid w:val="00A56377"/>
    <w:rsid w:val="00A60DB1"/>
    <w:rsid w:val="00A62054"/>
    <w:rsid w:val="00A62344"/>
    <w:rsid w:val="00A63D03"/>
    <w:rsid w:val="00A65165"/>
    <w:rsid w:val="00A76F07"/>
    <w:rsid w:val="00A7756F"/>
    <w:rsid w:val="00A80ACC"/>
    <w:rsid w:val="00A80C08"/>
    <w:rsid w:val="00A811B3"/>
    <w:rsid w:val="00A91FB7"/>
    <w:rsid w:val="00A930B4"/>
    <w:rsid w:val="00A965FD"/>
    <w:rsid w:val="00A96679"/>
    <w:rsid w:val="00A972DB"/>
    <w:rsid w:val="00AA2FC6"/>
    <w:rsid w:val="00AA7068"/>
    <w:rsid w:val="00AA78EA"/>
    <w:rsid w:val="00AA7DA8"/>
    <w:rsid w:val="00AB1352"/>
    <w:rsid w:val="00AB19F7"/>
    <w:rsid w:val="00AB2F90"/>
    <w:rsid w:val="00AB79F9"/>
    <w:rsid w:val="00AC15FC"/>
    <w:rsid w:val="00AD005B"/>
    <w:rsid w:val="00AD36EB"/>
    <w:rsid w:val="00AD39CE"/>
    <w:rsid w:val="00AD7539"/>
    <w:rsid w:val="00AE18E2"/>
    <w:rsid w:val="00AE2293"/>
    <w:rsid w:val="00AE4824"/>
    <w:rsid w:val="00AE502E"/>
    <w:rsid w:val="00AF128C"/>
    <w:rsid w:val="00AF13BF"/>
    <w:rsid w:val="00B00F63"/>
    <w:rsid w:val="00B0138A"/>
    <w:rsid w:val="00B03385"/>
    <w:rsid w:val="00B104C0"/>
    <w:rsid w:val="00B127F1"/>
    <w:rsid w:val="00B140FB"/>
    <w:rsid w:val="00B15459"/>
    <w:rsid w:val="00B2075E"/>
    <w:rsid w:val="00B207D9"/>
    <w:rsid w:val="00B22E5F"/>
    <w:rsid w:val="00B230A7"/>
    <w:rsid w:val="00B23744"/>
    <w:rsid w:val="00B26691"/>
    <w:rsid w:val="00B309B6"/>
    <w:rsid w:val="00B34073"/>
    <w:rsid w:val="00B352D8"/>
    <w:rsid w:val="00B378E1"/>
    <w:rsid w:val="00B4047F"/>
    <w:rsid w:val="00B408F7"/>
    <w:rsid w:val="00B409F9"/>
    <w:rsid w:val="00B41CEF"/>
    <w:rsid w:val="00B4553A"/>
    <w:rsid w:val="00B47FC6"/>
    <w:rsid w:val="00B53531"/>
    <w:rsid w:val="00B5480B"/>
    <w:rsid w:val="00B557C7"/>
    <w:rsid w:val="00B629CC"/>
    <w:rsid w:val="00B62DDB"/>
    <w:rsid w:val="00B63692"/>
    <w:rsid w:val="00B63827"/>
    <w:rsid w:val="00B668FF"/>
    <w:rsid w:val="00B66DFE"/>
    <w:rsid w:val="00B7262D"/>
    <w:rsid w:val="00B732EA"/>
    <w:rsid w:val="00B732FB"/>
    <w:rsid w:val="00B73AAB"/>
    <w:rsid w:val="00B809CA"/>
    <w:rsid w:val="00B819FA"/>
    <w:rsid w:val="00B82472"/>
    <w:rsid w:val="00B83D09"/>
    <w:rsid w:val="00B868EC"/>
    <w:rsid w:val="00B87B0B"/>
    <w:rsid w:val="00B87F18"/>
    <w:rsid w:val="00B93434"/>
    <w:rsid w:val="00B93A3B"/>
    <w:rsid w:val="00B95B30"/>
    <w:rsid w:val="00BA1AB8"/>
    <w:rsid w:val="00BA1D5F"/>
    <w:rsid w:val="00BA3B69"/>
    <w:rsid w:val="00BA5DD3"/>
    <w:rsid w:val="00BA75A2"/>
    <w:rsid w:val="00BB18A9"/>
    <w:rsid w:val="00BC1566"/>
    <w:rsid w:val="00BC7495"/>
    <w:rsid w:val="00BD0B16"/>
    <w:rsid w:val="00BD0E33"/>
    <w:rsid w:val="00BD1626"/>
    <w:rsid w:val="00BD26A6"/>
    <w:rsid w:val="00BD3239"/>
    <w:rsid w:val="00BD3E3A"/>
    <w:rsid w:val="00BD74AB"/>
    <w:rsid w:val="00BE24DB"/>
    <w:rsid w:val="00BE3AFD"/>
    <w:rsid w:val="00BE614A"/>
    <w:rsid w:val="00BE65CC"/>
    <w:rsid w:val="00BF1A94"/>
    <w:rsid w:val="00BF3636"/>
    <w:rsid w:val="00BF4C20"/>
    <w:rsid w:val="00BF7AEC"/>
    <w:rsid w:val="00C01552"/>
    <w:rsid w:val="00C06D44"/>
    <w:rsid w:val="00C11E37"/>
    <w:rsid w:val="00C1227A"/>
    <w:rsid w:val="00C20DAD"/>
    <w:rsid w:val="00C23A8E"/>
    <w:rsid w:val="00C2448D"/>
    <w:rsid w:val="00C24C18"/>
    <w:rsid w:val="00C30662"/>
    <w:rsid w:val="00C310B1"/>
    <w:rsid w:val="00C338C1"/>
    <w:rsid w:val="00C34B41"/>
    <w:rsid w:val="00C34C6B"/>
    <w:rsid w:val="00C358FF"/>
    <w:rsid w:val="00C3721C"/>
    <w:rsid w:val="00C43317"/>
    <w:rsid w:val="00C4471F"/>
    <w:rsid w:val="00C450A1"/>
    <w:rsid w:val="00C506F8"/>
    <w:rsid w:val="00C5272F"/>
    <w:rsid w:val="00C54B8E"/>
    <w:rsid w:val="00C54D34"/>
    <w:rsid w:val="00C54EB1"/>
    <w:rsid w:val="00C57F8B"/>
    <w:rsid w:val="00C6039F"/>
    <w:rsid w:val="00C60592"/>
    <w:rsid w:val="00C63B23"/>
    <w:rsid w:val="00C67CB4"/>
    <w:rsid w:val="00C72328"/>
    <w:rsid w:val="00C773CF"/>
    <w:rsid w:val="00C83C15"/>
    <w:rsid w:val="00C87F7B"/>
    <w:rsid w:val="00C91688"/>
    <w:rsid w:val="00C925B2"/>
    <w:rsid w:val="00C9358E"/>
    <w:rsid w:val="00C96B12"/>
    <w:rsid w:val="00CA1286"/>
    <w:rsid w:val="00CA2955"/>
    <w:rsid w:val="00CA7A1D"/>
    <w:rsid w:val="00CB024A"/>
    <w:rsid w:val="00CB1CCF"/>
    <w:rsid w:val="00CB26D9"/>
    <w:rsid w:val="00CB3231"/>
    <w:rsid w:val="00CB5DAD"/>
    <w:rsid w:val="00CB6082"/>
    <w:rsid w:val="00CB6B1B"/>
    <w:rsid w:val="00CC38EF"/>
    <w:rsid w:val="00CC542F"/>
    <w:rsid w:val="00CD0A24"/>
    <w:rsid w:val="00CD3DFD"/>
    <w:rsid w:val="00CD6552"/>
    <w:rsid w:val="00CD6AA8"/>
    <w:rsid w:val="00CE1072"/>
    <w:rsid w:val="00CE4815"/>
    <w:rsid w:val="00CE51FA"/>
    <w:rsid w:val="00CE77A9"/>
    <w:rsid w:val="00CF1E0E"/>
    <w:rsid w:val="00D00DF6"/>
    <w:rsid w:val="00D04412"/>
    <w:rsid w:val="00D14F44"/>
    <w:rsid w:val="00D15801"/>
    <w:rsid w:val="00D15B47"/>
    <w:rsid w:val="00D1608A"/>
    <w:rsid w:val="00D2015F"/>
    <w:rsid w:val="00D21E31"/>
    <w:rsid w:val="00D22AB9"/>
    <w:rsid w:val="00D2307A"/>
    <w:rsid w:val="00D24548"/>
    <w:rsid w:val="00D25528"/>
    <w:rsid w:val="00D25538"/>
    <w:rsid w:val="00D27397"/>
    <w:rsid w:val="00D3029D"/>
    <w:rsid w:val="00D350DA"/>
    <w:rsid w:val="00D3790A"/>
    <w:rsid w:val="00D40CF1"/>
    <w:rsid w:val="00D44E8A"/>
    <w:rsid w:val="00D458A1"/>
    <w:rsid w:val="00D464EF"/>
    <w:rsid w:val="00D503BE"/>
    <w:rsid w:val="00D507A4"/>
    <w:rsid w:val="00D50C60"/>
    <w:rsid w:val="00D52710"/>
    <w:rsid w:val="00D540E8"/>
    <w:rsid w:val="00D54C6D"/>
    <w:rsid w:val="00D55319"/>
    <w:rsid w:val="00D603C2"/>
    <w:rsid w:val="00D62A6A"/>
    <w:rsid w:val="00D639D4"/>
    <w:rsid w:val="00D65FAA"/>
    <w:rsid w:val="00D703A0"/>
    <w:rsid w:val="00D711C1"/>
    <w:rsid w:val="00D71210"/>
    <w:rsid w:val="00D73493"/>
    <w:rsid w:val="00D80480"/>
    <w:rsid w:val="00D80FED"/>
    <w:rsid w:val="00D81433"/>
    <w:rsid w:val="00D81E19"/>
    <w:rsid w:val="00D84FEE"/>
    <w:rsid w:val="00D92B73"/>
    <w:rsid w:val="00D93022"/>
    <w:rsid w:val="00D93505"/>
    <w:rsid w:val="00D950DE"/>
    <w:rsid w:val="00DA0F38"/>
    <w:rsid w:val="00DA1ADA"/>
    <w:rsid w:val="00DA4508"/>
    <w:rsid w:val="00DA5169"/>
    <w:rsid w:val="00DC032C"/>
    <w:rsid w:val="00DC036A"/>
    <w:rsid w:val="00DC3C45"/>
    <w:rsid w:val="00DC4DD6"/>
    <w:rsid w:val="00DD26DB"/>
    <w:rsid w:val="00DD3015"/>
    <w:rsid w:val="00DD611A"/>
    <w:rsid w:val="00DD74A9"/>
    <w:rsid w:val="00DE1080"/>
    <w:rsid w:val="00DE2AAA"/>
    <w:rsid w:val="00DE383A"/>
    <w:rsid w:val="00DF2197"/>
    <w:rsid w:val="00DF2A33"/>
    <w:rsid w:val="00DF2DA3"/>
    <w:rsid w:val="00DF325E"/>
    <w:rsid w:val="00DF47D4"/>
    <w:rsid w:val="00DF7CC5"/>
    <w:rsid w:val="00E00124"/>
    <w:rsid w:val="00E04855"/>
    <w:rsid w:val="00E10070"/>
    <w:rsid w:val="00E10831"/>
    <w:rsid w:val="00E123D1"/>
    <w:rsid w:val="00E1569A"/>
    <w:rsid w:val="00E1701D"/>
    <w:rsid w:val="00E179DB"/>
    <w:rsid w:val="00E17F1F"/>
    <w:rsid w:val="00E20F57"/>
    <w:rsid w:val="00E21E90"/>
    <w:rsid w:val="00E222E4"/>
    <w:rsid w:val="00E25E66"/>
    <w:rsid w:val="00E260BB"/>
    <w:rsid w:val="00E301C3"/>
    <w:rsid w:val="00E313E3"/>
    <w:rsid w:val="00E34D41"/>
    <w:rsid w:val="00E35006"/>
    <w:rsid w:val="00E3549A"/>
    <w:rsid w:val="00E3664E"/>
    <w:rsid w:val="00E40146"/>
    <w:rsid w:val="00E40BDD"/>
    <w:rsid w:val="00E41500"/>
    <w:rsid w:val="00E428B5"/>
    <w:rsid w:val="00E430C7"/>
    <w:rsid w:val="00E44BA3"/>
    <w:rsid w:val="00E52A04"/>
    <w:rsid w:val="00E54593"/>
    <w:rsid w:val="00E568E3"/>
    <w:rsid w:val="00E61F76"/>
    <w:rsid w:val="00E625DA"/>
    <w:rsid w:val="00E64559"/>
    <w:rsid w:val="00E65CCB"/>
    <w:rsid w:val="00E72262"/>
    <w:rsid w:val="00E72D7E"/>
    <w:rsid w:val="00E73A38"/>
    <w:rsid w:val="00E8215D"/>
    <w:rsid w:val="00E8402D"/>
    <w:rsid w:val="00E91B72"/>
    <w:rsid w:val="00EA26D9"/>
    <w:rsid w:val="00EB0690"/>
    <w:rsid w:val="00EB2409"/>
    <w:rsid w:val="00EB4FC7"/>
    <w:rsid w:val="00EB6CC1"/>
    <w:rsid w:val="00EB6EB6"/>
    <w:rsid w:val="00EC2024"/>
    <w:rsid w:val="00EC26B9"/>
    <w:rsid w:val="00EC2F99"/>
    <w:rsid w:val="00EC54A1"/>
    <w:rsid w:val="00ED67C6"/>
    <w:rsid w:val="00ED6C72"/>
    <w:rsid w:val="00ED6EAD"/>
    <w:rsid w:val="00EE17D3"/>
    <w:rsid w:val="00EE45F8"/>
    <w:rsid w:val="00EE55F9"/>
    <w:rsid w:val="00EF113A"/>
    <w:rsid w:val="00EF13B8"/>
    <w:rsid w:val="00EF31DE"/>
    <w:rsid w:val="00EF693A"/>
    <w:rsid w:val="00EF751B"/>
    <w:rsid w:val="00F05957"/>
    <w:rsid w:val="00F063F5"/>
    <w:rsid w:val="00F06552"/>
    <w:rsid w:val="00F06881"/>
    <w:rsid w:val="00F0729A"/>
    <w:rsid w:val="00F114FD"/>
    <w:rsid w:val="00F13505"/>
    <w:rsid w:val="00F137AB"/>
    <w:rsid w:val="00F13AD5"/>
    <w:rsid w:val="00F15D68"/>
    <w:rsid w:val="00F1632E"/>
    <w:rsid w:val="00F16F37"/>
    <w:rsid w:val="00F218CF"/>
    <w:rsid w:val="00F2221C"/>
    <w:rsid w:val="00F24E85"/>
    <w:rsid w:val="00F2704D"/>
    <w:rsid w:val="00F33AF4"/>
    <w:rsid w:val="00F35544"/>
    <w:rsid w:val="00F36ED9"/>
    <w:rsid w:val="00F37CD4"/>
    <w:rsid w:val="00F37D73"/>
    <w:rsid w:val="00F42C3D"/>
    <w:rsid w:val="00F50147"/>
    <w:rsid w:val="00F55089"/>
    <w:rsid w:val="00F5573B"/>
    <w:rsid w:val="00F55C26"/>
    <w:rsid w:val="00F60FFC"/>
    <w:rsid w:val="00F61606"/>
    <w:rsid w:val="00F66034"/>
    <w:rsid w:val="00F67E48"/>
    <w:rsid w:val="00F73DEE"/>
    <w:rsid w:val="00F7555C"/>
    <w:rsid w:val="00F75F8D"/>
    <w:rsid w:val="00F761B5"/>
    <w:rsid w:val="00F768B7"/>
    <w:rsid w:val="00F82DE3"/>
    <w:rsid w:val="00F83B95"/>
    <w:rsid w:val="00F83BCA"/>
    <w:rsid w:val="00F83F2D"/>
    <w:rsid w:val="00F845FA"/>
    <w:rsid w:val="00F87564"/>
    <w:rsid w:val="00F91F96"/>
    <w:rsid w:val="00F9494F"/>
    <w:rsid w:val="00F9535F"/>
    <w:rsid w:val="00F974FE"/>
    <w:rsid w:val="00FA6296"/>
    <w:rsid w:val="00FA788C"/>
    <w:rsid w:val="00FB147A"/>
    <w:rsid w:val="00FB4A7E"/>
    <w:rsid w:val="00FB6850"/>
    <w:rsid w:val="00FC18F8"/>
    <w:rsid w:val="00FC45BF"/>
    <w:rsid w:val="00FC568A"/>
    <w:rsid w:val="00FC7E39"/>
    <w:rsid w:val="00FE1A2B"/>
    <w:rsid w:val="00FE36D5"/>
    <w:rsid w:val="00FF2B26"/>
    <w:rsid w:val="00FF2D9F"/>
    <w:rsid w:val="00FF2EF3"/>
    <w:rsid w:val="00FF6E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4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005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D005B"/>
  </w:style>
  <w:style w:type="paragraph" w:styleId="a5">
    <w:name w:val="Balloon Text"/>
    <w:basedOn w:val="a"/>
    <w:link w:val="a6"/>
    <w:uiPriority w:val="99"/>
    <w:semiHidden/>
    <w:unhideWhenUsed/>
    <w:rsid w:val="00AD005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005B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unhideWhenUsed/>
    <w:rsid w:val="005511B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511BB"/>
  </w:style>
  <w:style w:type="paragraph" w:styleId="a9">
    <w:name w:val="No Spacing"/>
    <w:uiPriority w:val="1"/>
    <w:qFormat/>
    <w:rsid w:val="00FA788C"/>
  </w:style>
  <w:style w:type="paragraph" w:customStyle="1" w:styleId="consplusnormal">
    <w:name w:val="consplusnormal"/>
    <w:basedOn w:val="a"/>
    <w:rsid w:val="00703442"/>
    <w:pPr>
      <w:spacing w:before="187" w:after="187"/>
      <w:ind w:left="187" w:right="18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8631B1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B104C0"/>
    <w:pPr>
      <w:ind w:left="720"/>
      <w:contextualSpacing/>
    </w:pPr>
  </w:style>
  <w:style w:type="table" w:styleId="ac">
    <w:name w:val="Table Grid"/>
    <w:basedOn w:val="a1"/>
    <w:uiPriority w:val="59"/>
    <w:rsid w:val="00F761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ertext">
    <w:name w:val="headertext"/>
    <w:basedOn w:val="a"/>
    <w:rsid w:val="00F1632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annotation reference"/>
    <w:basedOn w:val="a0"/>
    <w:uiPriority w:val="99"/>
    <w:semiHidden/>
    <w:unhideWhenUsed/>
    <w:rsid w:val="006661F2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6661F2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6661F2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6661F2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6661F2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C3721C"/>
  </w:style>
  <w:style w:type="paragraph" w:styleId="af3">
    <w:name w:val="footnote text"/>
    <w:basedOn w:val="a"/>
    <w:link w:val="af4"/>
    <w:uiPriority w:val="99"/>
    <w:unhideWhenUsed/>
    <w:rsid w:val="000754A5"/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rsid w:val="000754A5"/>
    <w:rPr>
      <w:sz w:val="20"/>
      <w:szCs w:val="20"/>
    </w:rPr>
  </w:style>
  <w:style w:type="character" w:styleId="af5">
    <w:name w:val="footnote reference"/>
    <w:basedOn w:val="a0"/>
    <w:uiPriority w:val="99"/>
    <w:semiHidden/>
    <w:unhideWhenUsed/>
    <w:rsid w:val="000754A5"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rsid w:val="001E74E7"/>
    <w:rPr>
      <w:sz w:val="20"/>
      <w:szCs w:val="20"/>
    </w:rPr>
  </w:style>
  <w:style w:type="character" w:customStyle="1" w:styleId="af7">
    <w:name w:val="Текст концевой сноски Знак"/>
    <w:basedOn w:val="a0"/>
    <w:link w:val="af6"/>
    <w:uiPriority w:val="99"/>
    <w:semiHidden/>
    <w:rsid w:val="001E74E7"/>
    <w:rPr>
      <w:sz w:val="20"/>
      <w:szCs w:val="20"/>
    </w:rPr>
  </w:style>
  <w:style w:type="character" w:styleId="af8">
    <w:name w:val="endnote reference"/>
    <w:basedOn w:val="a0"/>
    <w:uiPriority w:val="99"/>
    <w:semiHidden/>
    <w:unhideWhenUsed/>
    <w:rsid w:val="001E74E7"/>
    <w:rPr>
      <w:vertAlign w:val="superscript"/>
    </w:rPr>
  </w:style>
  <w:style w:type="character" w:customStyle="1" w:styleId="ConsPlusNormal0">
    <w:name w:val="ConsPlusNormal Знак"/>
    <w:link w:val="ConsPlusNormal1"/>
    <w:locked/>
    <w:rsid w:val="008C4B6B"/>
    <w:rPr>
      <w:rFonts w:ascii="Calibri" w:eastAsia="Times New Roman" w:hAnsi="Calibri" w:cs="Calibri"/>
      <w:szCs w:val="20"/>
      <w:lang w:eastAsia="ru-RU"/>
    </w:rPr>
  </w:style>
  <w:style w:type="paragraph" w:customStyle="1" w:styleId="ConsPlusNormal1">
    <w:name w:val="ConsPlusNormal"/>
    <w:link w:val="ConsPlusNormal0"/>
    <w:qFormat/>
    <w:rsid w:val="008C4B6B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46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1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4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8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83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6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75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875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857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631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3025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63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4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9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1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33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3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0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38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88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584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6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052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860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34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05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27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64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96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FBE706C2AFA540966FCFD3C6DBA4737A50A751A95101B8AD2C1319955244DFC86A96571FD4406C6D5C5F8365B56499BFA4B2C0A68ECd7aCL" TargetMode="External"/><Relationship Id="rId13" Type="http://schemas.openxmlformats.org/officeDocument/2006/relationships/hyperlink" Target="consultantplus://offline/ref=782E9CC4CCC6932545801925E3B536176E50B53C1FD70BD7655CABC93DB89C27024180C10398FB96372E7F1F5737VEP" TargetMode="External"/><Relationship Id="rId18" Type="http://schemas.openxmlformats.org/officeDocument/2006/relationships/hyperlink" Target="consultantplus://offline/ref=EA407D0224F28BA3E7D207E9A481C4DF68654E95CE602015882E88684CC4F82640658F25966C6650a9o0G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03D3B84BF3E10802870838CFBF0D1244F2E7A8A89F449E81510F63335806E5E82C5CB0347DB9EF6A306599E4FCD032D50EF1CA205BEBP41DQ" TargetMode="External"/><Relationship Id="rId17" Type="http://schemas.openxmlformats.org/officeDocument/2006/relationships/hyperlink" Target="consultantplus://offline/ref=80191460DF744A29DC2C4BCD2BD5A69180BD4D285D83F4B33FF8172A0F91B8F11C3D6A95919C6EC7I2v3G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0191460DF744A29DC2C4BCD2BD5A69180BD4B215E85F4B33FF8172A0F91B8F11C3D6A97909BI6v7G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FBE706C2AFA540966FCFD3C6DBA4737A50A751A95101B8AD2C1319955244DFC86A96571FD450DC6D5C5F8365B56499BFA4B2C0A68ECd7aC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782E9CC4CCC6932545801925E3B536176E50B53C1FD70BD7655CABC93DB89C27024180C10398FB96372E7F1F5737VEP" TargetMode="External"/><Relationship Id="rId10" Type="http://schemas.openxmlformats.org/officeDocument/2006/relationships/hyperlink" Target="consultantplus://offline/ref=FFBE706C2AFA540966FCFD3C6DBA4737A50A751A95101B8AD2C1319955244DFC86A96571FD450EC6D5C5F8365B56499BFA4B2C0A68ECd7aCL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FBE706C2AFA540966FCFD3C6DBA4737A50A751A95101B8AD2C1319955244DFC86A96571FD450FC6D5C5F8365B56499BFA4B2C0A68ECd7aCL" TargetMode="External"/><Relationship Id="rId14" Type="http://schemas.openxmlformats.org/officeDocument/2006/relationships/hyperlink" Target="consultantplus://offline/ref=782E9CC4CCC6932545801925E3B536176E50B53C1FD70BD7655CABC93DB89C271041D8CD019EE696393B294E112BD805805FEF4CF4B5672237V6P" TargetMode="External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F3151A-AACB-40E7-B25F-9278A6AF8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7078</Words>
  <Characters>40346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ГУ КК "Служба обеспечения ГЗ"</Company>
  <LinksUpToDate>false</LinksUpToDate>
  <CharactersWithSpaces>47330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Elynko</dc:creator>
  <cp:lastModifiedBy>Контрактная служба</cp:lastModifiedBy>
  <cp:revision>5</cp:revision>
  <cp:lastPrinted>2022-02-03T07:47:00Z</cp:lastPrinted>
  <dcterms:created xsi:type="dcterms:W3CDTF">2022-01-20T12:53:00Z</dcterms:created>
  <dcterms:modified xsi:type="dcterms:W3CDTF">2022-03-23T12:27:00Z</dcterms:modified>
</cp:coreProperties>
</file>